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70A1771" wp14:paraId="17C073A1" wp14:textId="1DDFCC21">
      <w:pPr>
        <w:spacing w:after="0" w:line="240" w:lineRule="auto"/>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bookmarkStart w:name="_Int_SR1oEzp0" w:id="1273562563"/>
      <w:r w:rsidRPr="470A1771" w:rsidR="2AF5F35B">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April</w:t>
      </w:r>
      <w:r w:rsidRPr="470A1771" w:rsidR="1FA6F6A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470A1771" w:rsidR="1F87D226">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2024 </w:t>
      </w:r>
      <w:r w:rsidRPr="470A1771"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PHAC</w:t>
      </w:r>
      <w:r w:rsidRPr="470A1771" w:rsidR="401D2394">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Ontario Region Updates</w:t>
      </w:r>
      <w:bookmarkEnd w:id="1273562563"/>
    </w:p>
    <w:p xmlns:wp14="http://schemas.microsoft.com/office/word/2010/wordml" w:rsidP="71C78C9F" wp14:paraId="423E9944" wp14:textId="5548764B">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1C78C9F" w:rsidP="5514D2BA" w:rsidRDefault="71C78C9F" w14:paraId="7152E962" w14:textId="22863E32">
      <w:pPr>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r w:rsidRPr="5514D2BA" w:rsidR="63EEF1B2">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2023-2024 Annual Reporting Tool (ART)</w:t>
      </w:r>
      <w:r>
        <w:br/>
      </w:r>
      <w:r w:rsidRPr="5514D2BA" w:rsidR="21A4085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By now all recipients should have received a link and invitation to complete the 2023-24 </w:t>
      </w:r>
      <w:r w:rsidRPr="5514D2BA" w:rsidR="21A4085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ART</w:t>
      </w:r>
      <w:r w:rsidRPr="5514D2BA" w:rsidR="21A4085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in </w:t>
      </w:r>
      <w:r w:rsidRPr="5514D2BA" w:rsidR="21A4085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Voxco</w:t>
      </w:r>
      <w:r w:rsidRPr="5514D2BA" w:rsidR="21A4085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The link would have </w:t>
      </w:r>
      <w:r w:rsidRPr="5514D2BA" w:rsidR="311931A5">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come from </w:t>
      </w:r>
      <w:hyperlink r:id="R15f4bd3cfc8b4248">
        <w:r w:rsidRPr="5514D2BA" w:rsidR="311931A5">
          <w:rPr>
            <w:rStyle w:val="Hyperlink"/>
            <w:rFonts w:ascii="Times New Roman" w:hAnsi="Times New Roman" w:eastAsia="Times New Roman" w:cs="Times New Roman"/>
            <w:b w:val="0"/>
            <w:bCs w:val="0"/>
            <w:i w:val="0"/>
            <w:iCs w:val="0"/>
            <w:caps w:val="0"/>
            <w:smallCaps w:val="0"/>
            <w:strike w:val="0"/>
            <w:dstrike w:val="0"/>
            <w:sz w:val="22"/>
            <w:szCs w:val="22"/>
          </w:rPr>
          <w:t>katharina.hull@phac-aspc.gc.ca</w:t>
        </w:r>
      </w:hyperlink>
      <w:r w:rsidRPr="5514D2BA" w:rsidR="311931A5">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some time on the morning of April 2</w:t>
      </w:r>
      <w:r w:rsidRPr="5514D2BA" w:rsidR="311931A5">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vertAlign w:val="superscript"/>
        </w:rPr>
        <w:t>nd</w:t>
      </w:r>
      <w:r w:rsidRPr="5514D2BA" w:rsidR="311931A5">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Your PC should have also reached out by now to confirm your receipt of the survey link</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as well as provided a word version of the survey</w:t>
      </w:r>
      <w:r w:rsidRPr="5514D2BA" w:rsidR="7B05DD96">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It’s</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suggested that recipients </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finalize</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their answers in the word version then copy and paste the information over to </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Voxco</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when ready to </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submit</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As a reminder a</w:t>
      </w:r>
      <w:r w:rsidRPr="5514D2BA" w:rsidR="5A58502F">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separate</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survey/ART is </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required</w:t>
      </w:r>
      <w:r w:rsidRPr="5514D2BA" w:rsidR="0422A9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for each CAPC</w:t>
      </w:r>
      <w:r w:rsidRPr="5514D2BA" w:rsidR="4F10896F">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CPNP and AHS project within your organization. The final submission is due April 30</w:t>
      </w:r>
      <w:r w:rsidRPr="5514D2BA" w:rsidR="4F10896F">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vertAlign w:val="superscript"/>
        </w:rPr>
        <w:t>th</w:t>
      </w:r>
      <w:r w:rsidRPr="5514D2BA" w:rsidR="4F10896F">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w:t>
      </w:r>
      <w:r>
        <w:br/>
      </w:r>
    </w:p>
    <w:p w:rsidR="662B51CD" w:rsidP="5514D2BA" w:rsidRDefault="662B51CD" w14:paraId="33C897B8" w14:textId="2D19E00C">
      <w:pPr>
        <w:pStyle w:val="Normal"/>
        <w:keepNext w:val="0"/>
        <w:keepLines w:val="0"/>
        <w:spacing w:before="0" w:beforeAutospacing="off" w:after="0" w:afterAutospacing="off" w:line="240" w:lineRule="auto"/>
        <w:ind w:left="-20" w:right="-20"/>
        <w:rPr>
          <w:rFonts w:ascii="Times New Roman" w:hAnsi="Times New Roman" w:eastAsia="Times New Roman" w:cs="Times New Roman"/>
          <w:b w:val="1"/>
          <w:bCs w:val="1"/>
          <w:noProof w:val="0"/>
          <w:color w:val="auto"/>
          <w:sz w:val="22"/>
          <w:szCs w:val="22"/>
          <w:u w:val="single"/>
          <w:lang w:val="fr-CA"/>
        </w:rPr>
      </w:pPr>
      <w:r w:rsidRPr="5514D2BA" w:rsidR="662B51CD">
        <w:rPr>
          <w:rFonts w:ascii="Times New Roman" w:hAnsi="Times New Roman" w:eastAsia="Times New Roman" w:cs="Times New Roman"/>
          <w:b w:val="1"/>
          <w:bCs w:val="1"/>
          <w:color w:val="auto"/>
          <w:sz w:val="22"/>
          <w:szCs w:val="22"/>
          <w:u w:val="single"/>
        </w:rPr>
        <w:t>Capacity Building Contract</w:t>
      </w:r>
    </w:p>
    <w:p w:rsidR="662B51CD" w:rsidP="5514D2BA" w:rsidRDefault="662B51CD" w14:paraId="6F84D03B" w14:textId="1DDA006B">
      <w:pPr>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514D2BA" w:rsidR="662B51CD">
        <w:rPr>
          <w:rFonts w:ascii="Times New Roman" w:hAnsi="Times New Roman" w:eastAsia="Times New Roman" w:cs="Times New Roman"/>
          <w:b w:val="0"/>
          <w:bCs w:val="0"/>
          <w:i w:val="0"/>
          <w:iCs w:val="0"/>
          <w:caps w:val="0"/>
          <w:smallCaps w:val="0"/>
          <w:color w:val="000000" w:themeColor="text1" w:themeTint="FF" w:themeShade="FF"/>
          <w:sz w:val="22"/>
          <w:szCs w:val="22"/>
        </w:rPr>
        <w:t>*New: The sessions are set to begin around the end of May, more info on registration to follow.</w:t>
      </w:r>
    </w:p>
    <w:p w:rsidR="662B51CD" w:rsidP="5514D2BA" w:rsidRDefault="662B51CD" w14:paraId="6D38C485" w14:textId="453B0401">
      <w:pPr>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A6613AF" w:rsidR="662B51C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National Office is currently </w:t>
      </w:r>
      <w:r w:rsidRPr="6A6613AF" w:rsidR="662B51CD">
        <w:rPr>
          <w:rFonts w:ascii="Times New Roman" w:hAnsi="Times New Roman" w:eastAsia="Times New Roman" w:cs="Times New Roman"/>
          <w:b w:val="0"/>
          <w:bCs w:val="0"/>
          <w:i w:val="0"/>
          <w:iCs w:val="0"/>
          <w:caps w:val="0"/>
          <w:smallCaps w:val="0"/>
          <w:color w:val="000000" w:themeColor="text1" w:themeTint="FF" w:themeShade="FF"/>
          <w:sz w:val="22"/>
          <w:szCs w:val="22"/>
        </w:rPr>
        <w:t>finalizing</w:t>
      </w:r>
      <w:r w:rsidRPr="6A6613AF" w:rsidR="662B51C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 contract to provide Capacity Building Supports to CAPC/CPNP recipients nationwide. The first deliverables are expected late spring/early summer and are a series of webinars</w:t>
      </w:r>
      <w:r w:rsidRPr="6A6613AF" w:rsidR="662B51C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6A6613AF" w:rsidR="662B51C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Topics will be developed by the PHAC Capacity Building working group (Ontario representatives are Nancy Bolton and Blanca Serano) and will answer needs </w:t>
      </w:r>
      <w:r w:rsidRPr="6A6613AF" w:rsidR="662B51CD">
        <w:rPr>
          <w:rFonts w:ascii="Times New Roman" w:hAnsi="Times New Roman" w:eastAsia="Times New Roman" w:cs="Times New Roman"/>
          <w:b w:val="0"/>
          <w:bCs w:val="0"/>
          <w:i w:val="0"/>
          <w:iCs w:val="0"/>
          <w:caps w:val="0"/>
          <w:smallCaps w:val="0"/>
          <w:color w:val="000000" w:themeColor="text1" w:themeTint="FF" w:themeShade="FF"/>
          <w:sz w:val="22"/>
          <w:szCs w:val="22"/>
        </w:rPr>
        <w:t>identified</w:t>
      </w:r>
      <w:r w:rsidRPr="6A6613AF" w:rsidR="662B51C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during the engagement sessions such as: developing proposals, needs assessment, and collaborative partnerships. The second </w:t>
      </w:r>
      <w:r w:rsidRPr="6A6613AF" w:rsidR="662B51CD">
        <w:rPr>
          <w:rFonts w:ascii="Times New Roman" w:hAnsi="Times New Roman" w:eastAsia="Times New Roman" w:cs="Times New Roman"/>
          <w:b w:val="0"/>
          <w:bCs w:val="0"/>
          <w:i w:val="0"/>
          <w:iCs w:val="0"/>
          <w:caps w:val="0"/>
          <w:smallCaps w:val="0"/>
          <w:color w:val="000000" w:themeColor="text1" w:themeTint="FF" w:themeShade="FF"/>
          <w:sz w:val="22"/>
          <w:szCs w:val="22"/>
        </w:rPr>
        <w:t>deliverable</w:t>
      </w:r>
      <w:r w:rsidRPr="6A6613AF" w:rsidR="662B51C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from the contractor is evaluation and feedback. The third deliverable will be support and tailored guidance to projects during the renewal process.</w:t>
      </w:r>
    </w:p>
    <w:p w:rsidR="6A6613AF" w:rsidP="6A6613AF" w:rsidRDefault="6A6613AF" w14:paraId="09C378CB" w14:textId="260163F4">
      <w:pPr>
        <w:pStyle w:val="Normal"/>
        <w:bidi w:val="0"/>
        <w:spacing w:after="0" w:line="240" w:lineRule="auto"/>
        <w:ind w:left="0"/>
        <w:rPr>
          <w:rFonts w:ascii="Times New Roman" w:hAnsi="Times New Roman" w:eastAsia="Times New Roman" w:cs="Times New Roman"/>
          <w:b w:val="1"/>
          <w:bCs w:val="1"/>
        </w:rPr>
      </w:pPr>
    </w:p>
    <w:p w:rsidR="22107935" w:rsidP="6A6613AF" w:rsidRDefault="22107935" w14:paraId="70B5462D" w14:textId="5170DDAB">
      <w:pPr>
        <w:pStyle w:val="Normal"/>
        <w:bidi w:val="0"/>
        <w:spacing w:after="0" w:line="240" w:lineRule="auto"/>
        <w:ind w:left="0"/>
        <w:rPr>
          <w:rFonts w:ascii="Times New Roman" w:hAnsi="Times New Roman" w:eastAsia="Times New Roman" w:cs="Times New Roman"/>
          <w:b w:val="1"/>
          <w:bCs w:val="1"/>
          <w:u w:val="single"/>
        </w:rPr>
      </w:pPr>
      <w:r w:rsidRPr="6A6613AF" w:rsidR="22107935">
        <w:rPr>
          <w:rFonts w:ascii="Times New Roman" w:hAnsi="Times New Roman" w:eastAsia="Times New Roman" w:cs="Times New Roman"/>
          <w:b w:val="1"/>
          <w:bCs w:val="1"/>
          <w:u w:val="single"/>
        </w:rPr>
        <w:t xml:space="preserve">CAPC/CPNP Amendments: </w:t>
      </w:r>
    </w:p>
    <w:p w:rsidR="22107935" w:rsidP="6A6613AF" w:rsidRDefault="22107935" w14:paraId="409FFF6B" w14:textId="6B9B81FA">
      <w:pPr>
        <w:pStyle w:val="Normal"/>
        <w:suppressLineNumbers w:val="0"/>
        <w:bidi w:val="0"/>
        <w:spacing w:before="0" w:beforeAutospacing="off" w:after="0" w:afterAutospacing="off" w:line="240" w:lineRule="auto"/>
        <w:ind w:left="0" w:right="0"/>
        <w:jc w:val="left"/>
        <w:rPr/>
      </w:pPr>
      <w:r w:rsidRPr="6A6613AF" w:rsidR="22107935">
        <w:rPr>
          <w:rFonts w:ascii="Times New Roman" w:hAnsi="Times New Roman" w:eastAsia="Times New Roman" w:cs="Times New Roman"/>
        </w:rPr>
        <w:t xml:space="preserve">Amendments are finally </w:t>
      </w:r>
      <w:r w:rsidRPr="6A6613AF" w:rsidR="4B738995">
        <w:rPr>
          <w:rFonts w:ascii="Times New Roman" w:hAnsi="Times New Roman" w:eastAsia="Times New Roman" w:cs="Times New Roman"/>
        </w:rPr>
        <w:t>complete,</w:t>
      </w:r>
      <w:r w:rsidRPr="6A6613AF" w:rsidR="22107935">
        <w:rPr>
          <w:rFonts w:ascii="Times New Roman" w:hAnsi="Times New Roman" w:eastAsia="Times New Roman" w:cs="Times New Roman"/>
        </w:rPr>
        <w:t xml:space="preserve"> and we are into the new fiscal year! If you </w:t>
      </w:r>
      <w:r w:rsidRPr="6A6613AF" w:rsidR="22107935">
        <w:rPr>
          <w:rFonts w:ascii="Times New Roman" w:hAnsi="Times New Roman" w:eastAsia="Times New Roman" w:cs="Times New Roman"/>
        </w:rPr>
        <w:t>haven’t</w:t>
      </w:r>
      <w:r w:rsidRPr="6A6613AF" w:rsidR="22107935">
        <w:rPr>
          <w:rFonts w:ascii="Times New Roman" w:hAnsi="Times New Roman" w:eastAsia="Times New Roman" w:cs="Times New Roman"/>
        </w:rPr>
        <w:t xml:space="preserve"> already, your CGC officer should be sending out the finalized AA for your records. Thank you for your patience in getting these completed on </w:t>
      </w:r>
      <w:r w:rsidRPr="6A6613AF" w:rsidR="44F8F93C">
        <w:rPr>
          <w:rFonts w:ascii="Times New Roman" w:hAnsi="Times New Roman" w:eastAsia="Times New Roman" w:cs="Times New Roman"/>
        </w:rPr>
        <w:t>time,</w:t>
      </w:r>
      <w:r w:rsidRPr="6A6613AF" w:rsidR="22107935">
        <w:rPr>
          <w:rFonts w:ascii="Times New Roman" w:hAnsi="Times New Roman" w:eastAsia="Times New Roman" w:cs="Times New Roman"/>
        </w:rPr>
        <w:t xml:space="preserve"> it was a big lift.</w:t>
      </w:r>
    </w:p>
    <w:p w:rsidR="6A6613AF" w:rsidP="6A6613AF" w:rsidRDefault="6A6613AF" w14:paraId="1033B584" w14:textId="3A9AE8E2">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color w:val="000000" w:themeColor="text1" w:themeTint="FF" w:themeShade="FF"/>
          <w:sz w:val="22"/>
          <w:szCs w:val="22"/>
        </w:rPr>
      </w:pPr>
    </w:p>
    <w:p w:rsidR="5514D2BA" w:rsidP="5514D2BA" w:rsidRDefault="5514D2BA" w14:paraId="08062F1C" w14:textId="14A95E82">
      <w:pPr>
        <w:pStyle w:val="Normal"/>
        <w:bidi w:val="0"/>
        <w:spacing w:after="0" w:line="240" w:lineRule="auto"/>
        <w:ind w:left="0"/>
        <w:rPr>
          <w:rFonts w:ascii="Times New Roman" w:hAnsi="Times New Roman" w:eastAsia="Times New Roman" w:cs="Times New Roman"/>
          <w:b w:val="1"/>
          <w:bCs w:val="1"/>
        </w:rPr>
      </w:pPr>
    </w:p>
    <w:p w:rsidR="120DEB3E" w:rsidP="71C78C9F" w:rsidRDefault="120DEB3E" w14:paraId="57DCF552" w14:textId="086286F0">
      <w:pPr>
        <w:keepNext w:val="0"/>
        <w:keepLines w:val="0"/>
        <w:spacing w:before="0" w:beforeAutospacing="off" w:after="0" w:afterAutospacing="off" w:line="240" w:lineRule="auto"/>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pP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Eligible</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Expenditures</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companion</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w:t>
      </w:r>
      <w:r w:rsidRPr="71C78C9F" w:rsidR="120DEB3E">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document</w:t>
      </w:r>
    </w:p>
    <w:p w:rsidR="276578CB" w:rsidP="71C78C9F" w:rsidRDefault="276578CB" w14:paraId="32B469BB" w14:textId="357EB387">
      <w:pPr>
        <w:pStyle w:val="Normal"/>
        <w:keepNext w:val="0"/>
        <w:keepLines w:val="0"/>
        <w:spacing w:before="0" w:beforeAutospacing="off" w:after="0" w:afterAutospacing="off" w:line="240" w:lineRule="auto"/>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pPr>
      <w:r w:rsidRPr="71C78C9F"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Please note that a revised eligible expenditures companion document was sent out to everyone. There are </w:t>
      </w:r>
      <w:r w:rsidRPr="71C78C9F"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not many</w:t>
      </w:r>
      <w:r w:rsidRPr="71C78C9F"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w:t>
      </w:r>
      <w:r w:rsidRPr="71C78C9F" w:rsidR="7546B6DA">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changes,</w:t>
      </w:r>
      <w:r w:rsidRPr="71C78C9F"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but the </w:t>
      </w:r>
      <w:r w:rsidRPr="71C78C9F" w:rsidR="11F59B5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document</w:t>
      </w:r>
      <w:r w:rsidRPr="71C78C9F" w:rsidR="27657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does provide more details. Please make sure you review it. If you have not r</w:t>
      </w:r>
      <w:r w:rsidRPr="71C78C9F" w:rsidR="5FA3C7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eceived </w:t>
      </w:r>
      <w:r w:rsidRPr="71C78C9F" w:rsidR="3201F8CB">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it,</w:t>
      </w:r>
      <w:r w:rsidRPr="71C78C9F" w:rsidR="5FA3C7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please let your </w:t>
      </w:r>
      <w:r w:rsidRPr="71C78C9F" w:rsidR="5FA3C7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PC</w:t>
      </w:r>
      <w:r w:rsidRPr="71C78C9F" w:rsidR="5FA3C798">
        <w:rPr>
          <w:rFonts w:ascii="Times New Roman" w:hAnsi="Times New Roman" w:eastAsia="Times New Roman" w:cs="Times New Roman"/>
          <w:b w:val="0"/>
          <w:bCs w:val="0"/>
          <w:i w:val="0"/>
          <w:iCs w:val="0"/>
          <w:caps w:val="0"/>
          <w:smallCaps w:val="0"/>
          <w:strike w:val="0"/>
          <w:dstrike w:val="0"/>
          <w:color w:val="000000" w:themeColor="text1" w:themeTint="FF" w:themeShade="FF"/>
          <w:sz w:val="22"/>
          <w:szCs w:val="22"/>
          <w:u w:val="none"/>
        </w:rPr>
        <w:t xml:space="preserve"> know.</w:t>
      </w:r>
    </w:p>
    <w:p w:rsidR="71C78C9F" w:rsidP="71C78C9F" w:rsidRDefault="71C78C9F" w14:paraId="13CDD6A4" w14:textId="13D34004">
      <w:pPr>
        <w:pStyle w:val="Normal"/>
        <w:keepNext w:val="0"/>
        <w:keepLines w:val="0"/>
        <w:spacing w:before="0" w:beforeAutospacing="off" w:after="0" w:afterAutospacing="off" w:line="240" w:lineRule="auto"/>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pPr>
    </w:p>
    <w:p w:rsidR="32C8275A" w:rsidP="71C78C9F" w:rsidRDefault="32C8275A" w14:paraId="74D2F87F" w14:textId="2C69BBCC">
      <w:pPr>
        <w:keepNext w:val="0"/>
        <w:keepLines w:val="0"/>
        <w:spacing w:before="0" w:beforeAutospacing="off" w:after="0" w:afterAutospacing="off"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fr-CA"/>
        </w:rPr>
      </w:pPr>
      <w:r w:rsidRPr="71C78C9F" w:rsidR="42D35931">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Participant</w:t>
      </w:r>
      <w:r w:rsidRPr="71C78C9F" w:rsidR="5481B655">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 xml:space="preserve"> Survey Update</w:t>
      </w:r>
    </w:p>
    <w:p w:rsidR="689EC997" w:rsidP="000D421A" w:rsidRDefault="689EC997" w14:paraId="29B52CCD" w14:textId="0E95D1E6">
      <w:pPr>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p>
    <w:p w:rsidR="32C8275A" w:rsidP="000D421A" w:rsidRDefault="32C8275A" w14:paraId="41C9E65B" w14:textId="00F4E23A">
      <w:pPr>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r w:rsidRPr="71C78C9F" w:rsidR="003676B4">
        <w:rPr>
          <w:rFonts w:ascii="Times New Roman" w:hAnsi="Times New Roman" w:eastAsia="Times New Roman" w:cs="Times New Roman"/>
          <w:color w:val="000000" w:themeColor="text1" w:themeTint="FF" w:themeShade="FF"/>
          <w:sz w:val="22"/>
          <w:szCs w:val="22"/>
        </w:rPr>
        <w:t xml:space="preserve">The Public </w:t>
      </w:r>
      <w:r w:rsidRPr="71C78C9F" w:rsidR="003676B4">
        <w:rPr>
          <w:rFonts w:ascii="Times New Roman" w:hAnsi="Times New Roman" w:eastAsia="Times New Roman" w:cs="Times New Roman"/>
          <w:color w:val="000000" w:themeColor="text1" w:themeTint="FF" w:themeShade="FF"/>
          <w:sz w:val="22"/>
          <w:szCs w:val="22"/>
        </w:rPr>
        <w:t>Health</w:t>
      </w:r>
      <w:r w:rsidRPr="71C78C9F" w:rsidR="003676B4">
        <w:rPr>
          <w:rFonts w:ascii="Times New Roman" w:hAnsi="Times New Roman" w:eastAsia="Times New Roman" w:cs="Times New Roman"/>
          <w:color w:val="000000" w:themeColor="text1" w:themeTint="FF" w:themeShade="FF"/>
          <w:sz w:val="22"/>
          <w:szCs w:val="22"/>
        </w:rPr>
        <w:t xml:space="preserve"> Agency of Canada (PHAC) </w:t>
      </w:r>
      <w:r w:rsidRPr="71C78C9F" w:rsidR="003676B4">
        <w:rPr>
          <w:rFonts w:ascii="Times New Roman" w:hAnsi="Times New Roman" w:eastAsia="Times New Roman" w:cs="Times New Roman"/>
          <w:sz w:val="22"/>
          <w:szCs w:val="22"/>
        </w:rPr>
        <w:t>is</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conduct</w:t>
      </w:r>
      <w:r w:rsidRPr="71C78C9F" w:rsidR="042E7400">
        <w:rPr>
          <w:rFonts w:ascii="Times New Roman" w:hAnsi="Times New Roman" w:eastAsia="Times New Roman" w:cs="Times New Roman"/>
          <w:sz w:val="22"/>
          <w:szCs w:val="22"/>
        </w:rPr>
        <w:t>ing</w:t>
      </w:r>
      <w:r w:rsidRPr="71C78C9F" w:rsidR="042E7400">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 xml:space="preserve">an online </w:t>
      </w:r>
      <w:r w:rsidRPr="71C78C9F" w:rsidR="003676B4">
        <w:rPr>
          <w:rFonts w:ascii="Times New Roman" w:hAnsi="Times New Roman" w:eastAsia="Times New Roman" w:cs="Times New Roman"/>
          <w:sz w:val="22"/>
          <w:szCs w:val="22"/>
        </w:rPr>
        <w:t>survey</w:t>
      </w:r>
      <w:r w:rsidRPr="71C78C9F" w:rsidR="003676B4">
        <w:rPr>
          <w:rFonts w:ascii="Times New Roman" w:hAnsi="Times New Roman" w:eastAsia="Times New Roman" w:cs="Times New Roman"/>
          <w:sz w:val="22"/>
          <w:szCs w:val="22"/>
        </w:rPr>
        <w:t xml:space="preserve"> for CAPC and </w:t>
      </w:r>
      <w:r w:rsidRPr="71C78C9F" w:rsidR="003676B4">
        <w:rPr>
          <w:rFonts w:ascii="Times New Roman" w:hAnsi="Times New Roman" w:eastAsia="Times New Roman" w:cs="Times New Roman"/>
          <w:sz w:val="22"/>
          <w:szCs w:val="22"/>
        </w:rPr>
        <w:t>CPNP</w:t>
      </w:r>
      <w:r w:rsidRPr="71C78C9F" w:rsidR="003676B4">
        <w:rPr>
          <w:rFonts w:ascii="Times New Roman" w:hAnsi="Times New Roman" w:eastAsia="Times New Roman" w:cs="Times New Roman"/>
          <w:sz w:val="22"/>
          <w:szCs w:val="22"/>
        </w:rPr>
        <w:t xml:space="preserve"> participants to </w:t>
      </w:r>
      <w:r w:rsidRPr="71C78C9F" w:rsidR="003676B4">
        <w:rPr>
          <w:rFonts w:ascii="Times New Roman" w:hAnsi="Times New Roman" w:eastAsia="Times New Roman" w:cs="Times New Roman"/>
          <w:sz w:val="22"/>
          <w:szCs w:val="22"/>
        </w:rPr>
        <w:t>share</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their</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experiences</w:t>
      </w:r>
      <w:r w:rsidRPr="71C78C9F" w:rsidR="003676B4">
        <w:rPr>
          <w:rFonts w:ascii="Times New Roman" w:hAnsi="Times New Roman" w:eastAsia="Times New Roman" w:cs="Times New Roman"/>
          <w:sz w:val="22"/>
          <w:szCs w:val="22"/>
        </w:rPr>
        <w:t xml:space="preserve">. </w:t>
      </w:r>
      <w:r w:rsidRPr="71C78C9F" w:rsidR="1933A816">
        <w:rPr>
          <w:rFonts w:ascii="Times New Roman" w:hAnsi="Times New Roman" w:eastAsia="Times New Roman" w:cs="Times New Roman"/>
          <w:sz w:val="22"/>
          <w:szCs w:val="22"/>
        </w:rPr>
        <w:t xml:space="preserve">PHAC </w:t>
      </w:r>
      <w:r w:rsidRPr="71C78C9F" w:rsidR="3FA72A8C">
        <w:rPr>
          <w:rFonts w:ascii="Times New Roman" w:hAnsi="Times New Roman" w:eastAsia="Times New Roman" w:cs="Times New Roman"/>
          <w:sz w:val="22"/>
          <w:szCs w:val="22"/>
        </w:rPr>
        <w:t>will</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 xml:space="preserve">launch </w:t>
      </w:r>
      <w:r w:rsidRPr="71C78C9F" w:rsidR="003676B4">
        <w:rPr>
          <w:rFonts w:ascii="Times New Roman" w:hAnsi="Times New Roman" w:eastAsia="Times New Roman" w:cs="Times New Roman"/>
          <w:sz w:val="22"/>
          <w:szCs w:val="22"/>
        </w:rPr>
        <w:t>t</w:t>
      </w:r>
      <w:r w:rsidRPr="71C78C9F" w:rsidR="003676B4">
        <w:rPr>
          <w:rFonts w:ascii="Times New Roman" w:hAnsi="Times New Roman" w:eastAsia="Times New Roman" w:cs="Times New Roman"/>
          <w:sz w:val="22"/>
          <w:szCs w:val="22"/>
        </w:rPr>
        <w:t xml:space="preserve">he </w:t>
      </w:r>
      <w:r w:rsidRPr="71C78C9F" w:rsidR="003676B4">
        <w:rPr>
          <w:rFonts w:ascii="Times New Roman" w:hAnsi="Times New Roman" w:eastAsia="Times New Roman" w:cs="Times New Roman"/>
          <w:sz w:val="22"/>
          <w:szCs w:val="22"/>
        </w:rPr>
        <w:t>su</w:t>
      </w:r>
      <w:r w:rsidRPr="71C78C9F" w:rsidR="003676B4">
        <w:rPr>
          <w:rFonts w:ascii="Times New Roman" w:hAnsi="Times New Roman" w:eastAsia="Times New Roman" w:cs="Times New Roman"/>
          <w:sz w:val="22"/>
          <w:szCs w:val="22"/>
        </w:rPr>
        <w:t>r</w:t>
      </w:r>
      <w:r w:rsidRPr="71C78C9F" w:rsidR="003676B4">
        <w:rPr>
          <w:rFonts w:ascii="Times New Roman" w:hAnsi="Times New Roman" w:eastAsia="Times New Roman" w:cs="Times New Roman"/>
          <w:sz w:val="22"/>
          <w:szCs w:val="22"/>
        </w:rPr>
        <w:t>vey</w:t>
      </w:r>
      <w:r w:rsidRPr="71C78C9F" w:rsidR="003676B4">
        <w:rPr>
          <w:rFonts w:ascii="Times New Roman" w:hAnsi="Times New Roman" w:eastAsia="Times New Roman" w:cs="Times New Roman"/>
          <w:sz w:val="22"/>
          <w:szCs w:val="22"/>
        </w:rPr>
        <w:t xml:space="preserve"> in May 2024 </w:t>
      </w:r>
      <w:r w:rsidRPr="71C78C9F" w:rsidR="003676B4">
        <w:rPr>
          <w:rFonts w:ascii="Times New Roman" w:hAnsi="Times New Roman" w:eastAsia="Times New Roman" w:cs="Times New Roman"/>
          <w:sz w:val="22"/>
          <w:szCs w:val="22"/>
        </w:rPr>
        <w:t>a</w:t>
      </w:r>
      <w:r w:rsidRPr="71C78C9F" w:rsidR="003676B4">
        <w:rPr>
          <w:rFonts w:ascii="Times New Roman" w:hAnsi="Times New Roman" w:eastAsia="Times New Roman" w:cs="Times New Roman"/>
          <w:sz w:val="22"/>
          <w:szCs w:val="22"/>
        </w:rPr>
        <w:t xml:space="preserve">nd </w:t>
      </w:r>
      <w:r w:rsidRPr="71C78C9F" w:rsidR="003676B4">
        <w:rPr>
          <w:rFonts w:ascii="Times New Roman" w:hAnsi="Times New Roman" w:eastAsia="Times New Roman" w:cs="Times New Roman"/>
          <w:sz w:val="22"/>
          <w:szCs w:val="22"/>
        </w:rPr>
        <w:t>w</w:t>
      </w:r>
      <w:r w:rsidRPr="71C78C9F" w:rsidR="003676B4">
        <w:rPr>
          <w:rFonts w:ascii="Times New Roman" w:hAnsi="Times New Roman" w:eastAsia="Times New Roman" w:cs="Times New Roman"/>
          <w:sz w:val="22"/>
          <w:szCs w:val="22"/>
        </w:rPr>
        <w:t>i</w:t>
      </w:r>
      <w:r w:rsidRPr="71C78C9F" w:rsidR="003676B4">
        <w:rPr>
          <w:rFonts w:ascii="Times New Roman" w:hAnsi="Times New Roman" w:eastAsia="Times New Roman" w:cs="Times New Roman"/>
          <w:sz w:val="22"/>
          <w:szCs w:val="22"/>
        </w:rPr>
        <w:t>ll</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k</w:t>
      </w:r>
      <w:r w:rsidRPr="71C78C9F" w:rsidR="003676B4">
        <w:rPr>
          <w:rFonts w:ascii="Times New Roman" w:hAnsi="Times New Roman" w:eastAsia="Times New Roman" w:cs="Times New Roman"/>
          <w:sz w:val="22"/>
          <w:szCs w:val="22"/>
        </w:rPr>
        <w:t>e</w:t>
      </w:r>
      <w:r w:rsidRPr="71C78C9F" w:rsidR="003676B4">
        <w:rPr>
          <w:rFonts w:ascii="Times New Roman" w:hAnsi="Times New Roman" w:eastAsia="Times New Roman" w:cs="Times New Roman"/>
          <w:sz w:val="22"/>
          <w:szCs w:val="22"/>
        </w:rPr>
        <w:t>ep</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y</w:t>
      </w:r>
      <w:r w:rsidRPr="71C78C9F" w:rsidR="003676B4">
        <w:rPr>
          <w:rFonts w:ascii="Times New Roman" w:hAnsi="Times New Roman" w:eastAsia="Times New Roman" w:cs="Times New Roman"/>
          <w:sz w:val="22"/>
          <w:szCs w:val="22"/>
        </w:rPr>
        <w:t>ou</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po</w:t>
      </w:r>
      <w:r w:rsidRPr="71C78C9F" w:rsidR="003676B4">
        <w:rPr>
          <w:rFonts w:ascii="Times New Roman" w:hAnsi="Times New Roman" w:eastAsia="Times New Roman" w:cs="Times New Roman"/>
          <w:sz w:val="22"/>
          <w:szCs w:val="22"/>
        </w:rPr>
        <w:t>s</w:t>
      </w:r>
      <w:r w:rsidRPr="71C78C9F" w:rsidR="003676B4">
        <w:rPr>
          <w:rFonts w:ascii="Times New Roman" w:hAnsi="Times New Roman" w:eastAsia="Times New Roman" w:cs="Times New Roman"/>
          <w:sz w:val="22"/>
          <w:szCs w:val="22"/>
        </w:rPr>
        <w:t>ted</w:t>
      </w:r>
      <w:r w:rsidRPr="71C78C9F" w:rsidR="003676B4">
        <w:rPr>
          <w:rFonts w:ascii="Times New Roman" w:hAnsi="Times New Roman" w:eastAsia="Times New Roman" w:cs="Times New Roman"/>
          <w:sz w:val="22"/>
          <w:szCs w:val="22"/>
        </w:rPr>
        <w:t xml:space="preserve"> of exact dates over </w:t>
      </w:r>
      <w:r w:rsidRPr="71C78C9F" w:rsidR="003676B4">
        <w:rPr>
          <w:rFonts w:ascii="Times New Roman" w:hAnsi="Times New Roman" w:eastAsia="Times New Roman" w:cs="Times New Roman"/>
          <w:sz w:val="22"/>
          <w:szCs w:val="22"/>
        </w:rPr>
        <w:t>t</w:t>
      </w:r>
      <w:r w:rsidRPr="71C78C9F" w:rsidR="003676B4">
        <w:rPr>
          <w:rFonts w:ascii="Times New Roman" w:hAnsi="Times New Roman" w:eastAsia="Times New Roman" w:cs="Times New Roman"/>
          <w:sz w:val="22"/>
          <w:szCs w:val="22"/>
        </w:rPr>
        <w:t xml:space="preserve">he </w:t>
      </w:r>
      <w:r w:rsidRPr="71C78C9F" w:rsidR="003676B4">
        <w:rPr>
          <w:rFonts w:ascii="Times New Roman" w:hAnsi="Times New Roman" w:eastAsia="Times New Roman" w:cs="Times New Roman"/>
          <w:sz w:val="22"/>
          <w:szCs w:val="22"/>
        </w:rPr>
        <w:t>co</w:t>
      </w:r>
      <w:r w:rsidRPr="71C78C9F" w:rsidR="003676B4">
        <w:rPr>
          <w:rFonts w:ascii="Times New Roman" w:hAnsi="Times New Roman" w:eastAsia="Times New Roman" w:cs="Times New Roman"/>
          <w:sz w:val="22"/>
          <w:szCs w:val="22"/>
        </w:rPr>
        <w:t>m</w:t>
      </w:r>
      <w:r w:rsidRPr="71C78C9F" w:rsidR="003676B4">
        <w:rPr>
          <w:rFonts w:ascii="Times New Roman" w:hAnsi="Times New Roman" w:eastAsia="Times New Roman" w:cs="Times New Roman"/>
          <w:sz w:val="22"/>
          <w:szCs w:val="22"/>
        </w:rPr>
        <w:t>i</w:t>
      </w:r>
      <w:r w:rsidRPr="71C78C9F" w:rsidR="003676B4">
        <w:rPr>
          <w:rFonts w:ascii="Times New Roman" w:hAnsi="Times New Roman" w:eastAsia="Times New Roman" w:cs="Times New Roman"/>
          <w:sz w:val="22"/>
          <w:szCs w:val="22"/>
        </w:rPr>
        <w:t>ng</w:t>
      </w:r>
      <w:r w:rsidRPr="71C78C9F" w:rsidR="003676B4">
        <w:rPr>
          <w:rFonts w:ascii="Times New Roman" w:hAnsi="Times New Roman" w:eastAsia="Times New Roman" w:cs="Times New Roman"/>
          <w:sz w:val="22"/>
          <w:szCs w:val="22"/>
        </w:rPr>
        <w:t xml:space="preserve"> </w:t>
      </w:r>
      <w:r w:rsidRPr="71C78C9F" w:rsidR="003676B4">
        <w:rPr>
          <w:rFonts w:ascii="Times New Roman" w:hAnsi="Times New Roman" w:eastAsia="Times New Roman" w:cs="Times New Roman"/>
          <w:sz w:val="22"/>
          <w:szCs w:val="22"/>
        </w:rPr>
        <w:t>mo</w:t>
      </w:r>
      <w:r w:rsidRPr="71C78C9F" w:rsidR="003676B4">
        <w:rPr>
          <w:rFonts w:ascii="Times New Roman" w:hAnsi="Times New Roman" w:eastAsia="Times New Roman" w:cs="Times New Roman"/>
          <w:sz w:val="22"/>
          <w:szCs w:val="22"/>
        </w:rPr>
        <w:t>n</w:t>
      </w:r>
      <w:r w:rsidRPr="71C78C9F" w:rsidR="003676B4">
        <w:rPr>
          <w:rFonts w:ascii="Times New Roman" w:hAnsi="Times New Roman" w:eastAsia="Times New Roman" w:cs="Times New Roman"/>
          <w:sz w:val="22"/>
          <w:szCs w:val="22"/>
        </w:rPr>
        <w:t>ths</w:t>
      </w:r>
      <w:r w:rsidRPr="71C78C9F" w:rsidR="003676B4">
        <w:rPr>
          <w:rFonts w:ascii="Times New Roman" w:hAnsi="Times New Roman" w:eastAsia="Times New Roman" w:cs="Times New Roman"/>
          <w:color w:val="000000" w:themeColor="text1" w:themeTint="FF" w:themeShade="FF"/>
          <w:sz w:val="22"/>
          <w:szCs w:val="22"/>
        </w:rPr>
        <w:t xml:space="preserve">. </w:t>
      </w:r>
    </w:p>
    <w:p w:rsidR="689EC997" w:rsidP="000D421A" w:rsidRDefault="689EC997" w14:paraId="47F7900C" w14:textId="7EF4D5C0">
      <w:pPr>
        <w:pStyle w:val="Normal"/>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p>
    <w:p w:rsidR="32C8275A" w:rsidP="000D421A" w:rsidRDefault="32C8275A" w14:paraId="0CCAF158" w14:textId="2AC4CC81">
      <w:pPr>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r w:rsidRPr="470A1771" w:rsidR="003676B4">
        <w:rPr>
          <w:rFonts w:ascii="Times New Roman" w:hAnsi="Times New Roman" w:eastAsia="Times New Roman" w:cs="Times New Roman"/>
          <w:color w:val="000000" w:themeColor="text1" w:themeTint="FF" w:themeShade="FF"/>
          <w:sz w:val="22"/>
          <w:szCs w:val="22"/>
        </w:rPr>
        <w:t xml:space="preserve">The </w:t>
      </w:r>
      <w:r w:rsidRPr="470A1771" w:rsidR="003676B4">
        <w:rPr>
          <w:rFonts w:ascii="Times New Roman" w:hAnsi="Times New Roman" w:eastAsia="Times New Roman" w:cs="Times New Roman"/>
          <w:color w:val="000000" w:themeColor="text1" w:themeTint="FF" w:themeShade="FF"/>
          <w:sz w:val="22"/>
          <w:szCs w:val="22"/>
        </w:rPr>
        <w:t>surveys</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may</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be</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familiar</w:t>
      </w:r>
      <w:r w:rsidRPr="470A1771" w:rsidR="003676B4">
        <w:rPr>
          <w:rFonts w:ascii="Times New Roman" w:hAnsi="Times New Roman" w:eastAsia="Times New Roman" w:cs="Times New Roman"/>
          <w:color w:val="000000" w:themeColor="text1" w:themeTint="FF" w:themeShade="FF"/>
          <w:sz w:val="22"/>
          <w:szCs w:val="22"/>
        </w:rPr>
        <w:t xml:space="preserve"> to </w:t>
      </w:r>
      <w:r w:rsidRPr="470A1771" w:rsidR="003676B4">
        <w:rPr>
          <w:rFonts w:ascii="Times New Roman" w:hAnsi="Times New Roman" w:eastAsia="Times New Roman" w:cs="Times New Roman"/>
          <w:color w:val="000000" w:themeColor="text1" w:themeTint="FF" w:themeShade="FF"/>
          <w:sz w:val="22"/>
          <w:szCs w:val="22"/>
        </w:rPr>
        <w:t>you</w:t>
      </w:r>
      <w:r w:rsidRPr="470A1771" w:rsidR="003676B4">
        <w:rPr>
          <w:rFonts w:ascii="Times New Roman" w:hAnsi="Times New Roman" w:eastAsia="Times New Roman" w:cs="Times New Roman"/>
          <w:color w:val="000000" w:themeColor="text1" w:themeTint="FF" w:themeShade="FF"/>
          <w:sz w:val="22"/>
          <w:szCs w:val="22"/>
        </w:rPr>
        <w:t xml:space="preserve"> as </w:t>
      </w:r>
      <w:r w:rsidRPr="470A1771" w:rsidR="003676B4">
        <w:rPr>
          <w:rFonts w:ascii="Times New Roman" w:hAnsi="Times New Roman" w:eastAsia="Times New Roman" w:cs="Times New Roman"/>
          <w:color w:val="000000" w:themeColor="text1" w:themeTint="FF" w:themeShade="FF"/>
          <w:sz w:val="22"/>
          <w:szCs w:val="22"/>
        </w:rPr>
        <w:t>they</w:t>
      </w:r>
      <w:r w:rsidRPr="470A1771" w:rsidR="003676B4">
        <w:rPr>
          <w:rFonts w:ascii="Times New Roman" w:hAnsi="Times New Roman" w:eastAsia="Times New Roman" w:cs="Times New Roman"/>
          <w:color w:val="000000" w:themeColor="text1" w:themeTint="FF" w:themeShade="FF"/>
          <w:sz w:val="22"/>
          <w:szCs w:val="22"/>
        </w:rPr>
        <w:t xml:space="preserve"> are </w:t>
      </w:r>
      <w:r w:rsidRPr="470A1771" w:rsidR="003676B4">
        <w:rPr>
          <w:rFonts w:ascii="Times New Roman" w:hAnsi="Times New Roman" w:eastAsia="Times New Roman" w:cs="Times New Roman"/>
          <w:color w:val="000000" w:themeColor="text1" w:themeTint="FF" w:themeShade="FF"/>
          <w:sz w:val="22"/>
          <w:szCs w:val="22"/>
        </w:rPr>
        <w:t>based</w:t>
      </w:r>
      <w:r w:rsidRPr="470A1771" w:rsidR="003676B4">
        <w:rPr>
          <w:rFonts w:ascii="Times New Roman" w:hAnsi="Times New Roman" w:eastAsia="Times New Roman" w:cs="Times New Roman"/>
          <w:color w:val="000000" w:themeColor="text1" w:themeTint="FF" w:themeShade="FF"/>
          <w:sz w:val="22"/>
          <w:szCs w:val="22"/>
        </w:rPr>
        <w:t xml:space="preserve"> on </w:t>
      </w:r>
      <w:r w:rsidRPr="470A1771" w:rsidR="003676B4">
        <w:rPr>
          <w:rFonts w:ascii="Times New Roman" w:hAnsi="Times New Roman" w:eastAsia="Times New Roman" w:cs="Times New Roman"/>
          <w:color w:val="000000" w:themeColor="text1" w:themeTint="FF" w:themeShade="FF"/>
          <w:sz w:val="22"/>
          <w:szCs w:val="22"/>
        </w:rPr>
        <w:t>those</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that</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were</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used</w:t>
      </w:r>
      <w:r w:rsidRPr="470A1771" w:rsidR="003676B4">
        <w:rPr>
          <w:rFonts w:ascii="Times New Roman" w:hAnsi="Times New Roman" w:eastAsia="Times New Roman" w:cs="Times New Roman"/>
          <w:color w:val="000000" w:themeColor="text1" w:themeTint="FF" w:themeShade="FF"/>
          <w:sz w:val="22"/>
          <w:szCs w:val="22"/>
        </w:rPr>
        <w:t xml:space="preserve"> in 2015 and 2018.</w:t>
      </w:r>
      <w:r w:rsidRPr="470A1771" w:rsidR="003676B4">
        <w:rPr>
          <w:rFonts w:ascii="Times New Roman" w:hAnsi="Times New Roman" w:eastAsia="Times New Roman" w:cs="Times New Roman"/>
          <w:color w:val="000000" w:themeColor="text1" w:themeTint="FF" w:themeShade="FF"/>
          <w:sz w:val="22"/>
          <w:szCs w:val="22"/>
        </w:rPr>
        <w:t xml:space="preserve"> The key </w:t>
      </w:r>
      <w:r w:rsidRPr="470A1771" w:rsidR="003676B4">
        <w:rPr>
          <w:rFonts w:ascii="Times New Roman" w:hAnsi="Times New Roman" w:eastAsia="Times New Roman" w:cs="Times New Roman"/>
          <w:color w:val="000000" w:themeColor="text1" w:themeTint="FF" w:themeShade="FF"/>
          <w:sz w:val="22"/>
          <w:szCs w:val="22"/>
        </w:rPr>
        <w:t>difference</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is</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that</w:t>
      </w:r>
      <w:r w:rsidRPr="470A1771" w:rsidR="003676B4">
        <w:rPr>
          <w:rFonts w:ascii="Times New Roman" w:hAnsi="Times New Roman" w:eastAsia="Times New Roman" w:cs="Times New Roman"/>
          <w:color w:val="000000" w:themeColor="text1" w:themeTint="FF" w:themeShade="FF"/>
          <w:sz w:val="22"/>
          <w:szCs w:val="22"/>
        </w:rPr>
        <w:t xml:space="preserve"> the 2024 </w:t>
      </w:r>
      <w:r w:rsidRPr="470A1771" w:rsidR="003676B4">
        <w:rPr>
          <w:rFonts w:ascii="Times New Roman" w:hAnsi="Times New Roman" w:eastAsia="Times New Roman" w:cs="Times New Roman"/>
          <w:color w:val="000000" w:themeColor="text1" w:themeTint="FF" w:themeShade="FF"/>
          <w:sz w:val="22"/>
          <w:szCs w:val="22"/>
        </w:rPr>
        <w:t>surveys</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will</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be</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conducted</w:t>
      </w:r>
      <w:r w:rsidRPr="470A1771" w:rsidR="003676B4">
        <w:rPr>
          <w:rFonts w:ascii="Times New Roman" w:hAnsi="Times New Roman" w:eastAsia="Times New Roman" w:cs="Times New Roman"/>
          <w:color w:val="000000" w:themeColor="text1" w:themeTint="FF" w:themeShade="FF"/>
          <w:sz w:val="22"/>
          <w:szCs w:val="22"/>
        </w:rPr>
        <w:t xml:space="preserve"> as an </w:t>
      </w:r>
      <w:r w:rsidRPr="470A1771" w:rsidR="003676B4">
        <w:rPr>
          <w:rFonts w:ascii="Times New Roman" w:hAnsi="Times New Roman" w:eastAsia="Times New Roman" w:cs="Times New Roman"/>
          <w:b w:val="1"/>
          <w:bCs w:val="1"/>
          <w:color w:val="000000" w:themeColor="text1" w:themeTint="FF" w:themeShade="FF"/>
          <w:sz w:val="22"/>
          <w:szCs w:val="22"/>
          <w:u w:val="single"/>
        </w:rPr>
        <w:t>online-</w:t>
      </w:r>
      <w:r w:rsidRPr="470A1771" w:rsidR="003676B4">
        <w:rPr>
          <w:rFonts w:ascii="Times New Roman" w:hAnsi="Times New Roman" w:eastAsia="Times New Roman" w:cs="Times New Roman"/>
          <w:b w:val="1"/>
          <w:bCs w:val="1"/>
          <w:color w:val="000000" w:themeColor="text1" w:themeTint="FF" w:themeShade="FF"/>
          <w:sz w:val="22"/>
          <w:szCs w:val="22"/>
          <w:u w:val="single"/>
        </w:rPr>
        <w:t>only</w:t>
      </w:r>
      <w:r w:rsidRPr="470A1771" w:rsidR="003676B4">
        <w:rPr>
          <w:rFonts w:ascii="Times New Roman" w:hAnsi="Times New Roman" w:eastAsia="Times New Roman" w:cs="Times New Roman"/>
          <w:color w:val="000000" w:themeColor="text1" w:themeTint="FF" w:themeShade="FF"/>
          <w:sz w:val="22"/>
          <w:szCs w:val="22"/>
        </w:rPr>
        <w:t xml:space="preserve"> pilot (</w:t>
      </w:r>
      <w:r w:rsidRPr="470A1771" w:rsidR="003676B4">
        <w:rPr>
          <w:rFonts w:ascii="Times New Roman" w:hAnsi="Times New Roman" w:eastAsia="Times New Roman" w:cs="Times New Roman"/>
          <w:color w:val="000000" w:themeColor="text1" w:themeTint="FF" w:themeShade="FF"/>
          <w:sz w:val="22"/>
          <w:szCs w:val="22"/>
        </w:rPr>
        <w:t>rather</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than</w:t>
      </w:r>
      <w:r w:rsidRPr="470A1771" w:rsidR="003676B4">
        <w:rPr>
          <w:rFonts w:ascii="Times New Roman" w:hAnsi="Times New Roman" w:eastAsia="Times New Roman" w:cs="Times New Roman"/>
          <w:color w:val="000000" w:themeColor="text1" w:themeTint="FF" w:themeShade="FF"/>
          <w:sz w:val="22"/>
          <w:szCs w:val="22"/>
        </w:rPr>
        <w:t xml:space="preserve"> as </w:t>
      </w:r>
      <w:r w:rsidRPr="470A1771" w:rsidR="003676B4">
        <w:rPr>
          <w:rFonts w:ascii="Times New Roman" w:hAnsi="Times New Roman" w:eastAsia="Times New Roman" w:cs="Times New Roman"/>
          <w:color w:val="000000" w:themeColor="text1" w:themeTint="FF" w:themeShade="FF"/>
          <w:sz w:val="22"/>
          <w:szCs w:val="22"/>
        </w:rPr>
        <w:t>paper-based</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surveys</w:t>
      </w:r>
      <w:r w:rsidRPr="470A1771" w:rsidR="003676B4">
        <w:rPr>
          <w:rFonts w:ascii="Times New Roman" w:hAnsi="Times New Roman" w:eastAsia="Times New Roman" w:cs="Times New Roman"/>
          <w:color w:val="000000" w:themeColor="text1" w:themeTint="FF" w:themeShade="FF"/>
          <w:sz w:val="22"/>
          <w:szCs w:val="22"/>
        </w:rPr>
        <w:t xml:space="preserve">). This pilot </w:t>
      </w:r>
      <w:r w:rsidRPr="470A1771" w:rsidR="003676B4">
        <w:rPr>
          <w:rFonts w:ascii="Times New Roman" w:hAnsi="Times New Roman" w:eastAsia="Times New Roman" w:cs="Times New Roman"/>
          <w:color w:val="000000" w:themeColor="text1" w:themeTint="FF" w:themeShade="FF"/>
          <w:sz w:val="22"/>
          <w:szCs w:val="22"/>
        </w:rPr>
        <w:t>will</w:t>
      </w:r>
      <w:r w:rsidRPr="470A1771" w:rsidR="003676B4">
        <w:rPr>
          <w:rFonts w:ascii="Times New Roman" w:hAnsi="Times New Roman" w:eastAsia="Times New Roman" w:cs="Times New Roman"/>
          <w:color w:val="000000" w:themeColor="text1" w:themeTint="FF" w:themeShade="FF"/>
          <w:sz w:val="22"/>
          <w:szCs w:val="22"/>
        </w:rPr>
        <w:t xml:space="preserve"> help </w:t>
      </w:r>
      <w:r w:rsidRPr="470A1771" w:rsidR="003676B4">
        <w:rPr>
          <w:rFonts w:ascii="Times New Roman" w:hAnsi="Times New Roman" w:eastAsia="Times New Roman" w:cs="Times New Roman"/>
          <w:color w:val="000000" w:themeColor="text1" w:themeTint="FF" w:themeShade="FF"/>
          <w:sz w:val="22"/>
          <w:szCs w:val="22"/>
        </w:rPr>
        <w:t>determine</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whether</w:t>
      </w:r>
      <w:r w:rsidRPr="470A1771" w:rsidR="003676B4">
        <w:rPr>
          <w:rFonts w:ascii="Times New Roman" w:hAnsi="Times New Roman" w:eastAsia="Times New Roman" w:cs="Times New Roman"/>
          <w:color w:val="000000" w:themeColor="text1" w:themeTint="FF" w:themeShade="FF"/>
          <w:sz w:val="22"/>
          <w:szCs w:val="22"/>
        </w:rPr>
        <w:t xml:space="preserve"> online </w:t>
      </w:r>
      <w:r w:rsidRPr="470A1771" w:rsidR="003676B4">
        <w:rPr>
          <w:rFonts w:ascii="Times New Roman" w:hAnsi="Times New Roman" w:eastAsia="Times New Roman" w:cs="Times New Roman"/>
          <w:color w:val="000000" w:themeColor="text1" w:themeTint="FF" w:themeShade="FF"/>
          <w:sz w:val="22"/>
          <w:szCs w:val="22"/>
        </w:rPr>
        <w:t>surveys</w:t>
      </w:r>
      <w:r w:rsidRPr="470A1771" w:rsidR="003676B4">
        <w:rPr>
          <w:rFonts w:ascii="Times New Roman" w:hAnsi="Times New Roman" w:eastAsia="Times New Roman" w:cs="Times New Roman"/>
          <w:color w:val="000000" w:themeColor="text1" w:themeTint="FF" w:themeShade="FF"/>
          <w:sz w:val="22"/>
          <w:szCs w:val="22"/>
        </w:rPr>
        <w:t xml:space="preserve"> are </w:t>
      </w:r>
      <w:r w:rsidRPr="470A1771" w:rsidR="003676B4">
        <w:rPr>
          <w:rFonts w:ascii="Times New Roman" w:hAnsi="Times New Roman" w:eastAsia="Times New Roman" w:cs="Times New Roman"/>
          <w:color w:val="000000" w:themeColor="text1" w:themeTint="FF" w:themeShade="FF"/>
          <w:sz w:val="22"/>
          <w:szCs w:val="22"/>
        </w:rPr>
        <w:t>a viable</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approach</w:t>
      </w:r>
      <w:r w:rsidRPr="470A1771" w:rsidR="003676B4">
        <w:rPr>
          <w:rFonts w:ascii="Times New Roman" w:hAnsi="Times New Roman" w:eastAsia="Times New Roman" w:cs="Times New Roman"/>
          <w:color w:val="000000" w:themeColor="text1" w:themeTint="FF" w:themeShade="FF"/>
          <w:sz w:val="22"/>
          <w:szCs w:val="22"/>
        </w:rPr>
        <w:t xml:space="preserve"> for participant data collection in the future. </w:t>
      </w:r>
      <w:r w:rsidRPr="470A1771" w:rsidR="003676B4">
        <w:rPr>
          <w:rFonts w:ascii="Times New Roman" w:hAnsi="Times New Roman" w:eastAsia="Times New Roman" w:cs="Times New Roman"/>
          <w:color w:val="000000" w:themeColor="text1" w:themeTint="FF" w:themeShade="FF"/>
          <w:sz w:val="22"/>
          <w:szCs w:val="22"/>
        </w:rPr>
        <w:t>Similar</w:t>
      </w:r>
      <w:r w:rsidRPr="470A1771" w:rsidR="003676B4">
        <w:rPr>
          <w:rFonts w:ascii="Times New Roman" w:hAnsi="Times New Roman" w:eastAsia="Times New Roman" w:cs="Times New Roman"/>
          <w:color w:val="000000" w:themeColor="text1" w:themeTint="FF" w:themeShade="FF"/>
          <w:sz w:val="22"/>
          <w:szCs w:val="22"/>
        </w:rPr>
        <w:t xml:space="preserve"> to</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past</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years</w:t>
      </w:r>
      <w:r w:rsidRPr="470A1771" w:rsidR="003676B4">
        <w:rPr>
          <w:rFonts w:ascii="Times New Roman" w:hAnsi="Times New Roman" w:eastAsia="Times New Roman" w:cs="Times New Roman"/>
          <w:color w:val="000000" w:themeColor="text1" w:themeTint="FF" w:themeShade="FF"/>
          <w:sz w:val="22"/>
          <w:szCs w:val="22"/>
        </w:rPr>
        <w:t xml:space="preserve">, the </w:t>
      </w:r>
      <w:r w:rsidRPr="470A1771" w:rsidR="003676B4">
        <w:rPr>
          <w:rFonts w:ascii="Times New Roman" w:hAnsi="Times New Roman" w:eastAsia="Times New Roman" w:cs="Times New Roman"/>
          <w:color w:val="000000" w:themeColor="text1" w:themeTint="FF" w:themeShade="FF"/>
          <w:sz w:val="22"/>
          <w:szCs w:val="22"/>
        </w:rPr>
        <w:t>results</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will</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be</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711E7994">
        <w:rPr>
          <w:rFonts w:ascii="Times New Roman" w:hAnsi="Times New Roman" w:eastAsia="Times New Roman" w:cs="Times New Roman"/>
          <w:color w:val="000000" w:themeColor="text1" w:themeTint="FF" w:themeShade="FF"/>
          <w:sz w:val="22"/>
          <w:szCs w:val="22"/>
        </w:rPr>
        <w:t>analyzed</w:t>
      </w:r>
      <w:r w:rsidRPr="470A1771" w:rsidR="003676B4">
        <w:rPr>
          <w:rFonts w:ascii="Times New Roman" w:hAnsi="Times New Roman" w:eastAsia="Times New Roman" w:cs="Times New Roman"/>
          <w:color w:val="000000" w:themeColor="text1" w:themeTint="FF" w:themeShade="FF"/>
          <w:sz w:val="22"/>
          <w:szCs w:val="22"/>
        </w:rPr>
        <w:t xml:space="preserve"> at a national and provincial/territorial </w:t>
      </w:r>
      <w:r w:rsidRPr="470A1771" w:rsidR="003676B4">
        <w:rPr>
          <w:rFonts w:ascii="Times New Roman" w:hAnsi="Times New Roman" w:eastAsia="Times New Roman" w:cs="Times New Roman"/>
          <w:color w:val="000000" w:themeColor="text1" w:themeTint="FF" w:themeShade="FF"/>
          <w:sz w:val="22"/>
          <w:szCs w:val="22"/>
        </w:rPr>
        <w:t>level</w:t>
      </w:r>
      <w:r w:rsidRPr="470A1771" w:rsidR="003676B4">
        <w:rPr>
          <w:rFonts w:ascii="Times New Roman" w:hAnsi="Times New Roman" w:eastAsia="Times New Roman" w:cs="Times New Roman"/>
          <w:color w:val="000000" w:themeColor="text1" w:themeTint="FF" w:themeShade="FF"/>
          <w:sz w:val="22"/>
          <w:szCs w:val="22"/>
        </w:rPr>
        <w:t xml:space="preserve"> and a </w:t>
      </w:r>
      <w:r w:rsidRPr="470A1771" w:rsidR="003676B4">
        <w:rPr>
          <w:rFonts w:ascii="Times New Roman" w:hAnsi="Times New Roman" w:eastAsia="Times New Roman" w:cs="Times New Roman"/>
          <w:color w:val="000000" w:themeColor="text1" w:themeTint="FF" w:themeShade="FF"/>
          <w:sz w:val="22"/>
          <w:szCs w:val="22"/>
        </w:rPr>
        <w:t>summary</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will</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be</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shared</w:t>
      </w:r>
      <w:r w:rsidRPr="470A1771" w:rsidR="003676B4">
        <w:rPr>
          <w:rFonts w:ascii="Times New Roman" w:hAnsi="Times New Roman" w:eastAsia="Times New Roman" w:cs="Times New Roman"/>
          <w:color w:val="000000" w:themeColor="text1" w:themeTint="FF" w:themeShade="FF"/>
          <w:sz w:val="22"/>
          <w:szCs w:val="22"/>
        </w:rPr>
        <w:t xml:space="preserve"> once </w:t>
      </w:r>
      <w:r w:rsidRPr="470A1771" w:rsidR="003676B4">
        <w:rPr>
          <w:rFonts w:ascii="Times New Roman" w:hAnsi="Times New Roman" w:eastAsia="Times New Roman" w:cs="Times New Roman"/>
          <w:color w:val="000000" w:themeColor="text1" w:themeTint="FF" w:themeShade="FF"/>
          <w:sz w:val="22"/>
          <w:szCs w:val="22"/>
        </w:rPr>
        <w:t>complete</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 xml:space="preserve">The </w:t>
      </w:r>
      <w:r w:rsidRPr="470A1771" w:rsidR="003676B4">
        <w:rPr>
          <w:rFonts w:ascii="Times New Roman" w:hAnsi="Times New Roman" w:eastAsia="Times New Roman" w:cs="Times New Roman"/>
          <w:color w:val="000000" w:themeColor="text1" w:themeTint="FF" w:themeShade="FF"/>
          <w:sz w:val="22"/>
          <w:szCs w:val="22"/>
        </w:rPr>
        <w:t>results</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will</w:t>
      </w:r>
      <w:r w:rsidRPr="470A1771" w:rsidR="003676B4">
        <w:rPr>
          <w:rFonts w:ascii="Times New Roman" w:hAnsi="Times New Roman" w:eastAsia="Times New Roman" w:cs="Times New Roman"/>
          <w:color w:val="000000" w:themeColor="text1" w:themeTint="FF" w:themeShade="FF"/>
          <w:sz w:val="22"/>
          <w:szCs w:val="22"/>
        </w:rPr>
        <w:t xml:space="preserve"> not </w:t>
      </w:r>
      <w:r w:rsidRPr="470A1771" w:rsidR="003676B4">
        <w:rPr>
          <w:rFonts w:ascii="Times New Roman" w:hAnsi="Times New Roman" w:eastAsia="Times New Roman" w:cs="Times New Roman"/>
          <w:color w:val="000000" w:themeColor="text1" w:themeTint="FF" w:themeShade="FF"/>
          <w:sz w:val="22"/>
          <w:szCs w:val="22"/>
        </w:rPr>
        <w:t>be</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associated</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with</w:t>
      </w:r>
      <w:r w:rsidRPr="470A1771" w:rsidR="003676B4">
        <w:rPr>
          <w:rFonts w:ascii="Times New Roman" w:hAnsi="Times New Roman" w:eastAsia="Times New Roman" w:cs="Times New Roman"/>
          <w:color w:val="000000" w:themeColor="text1" w:themeTint="FF" w:themeShade="FF"/>
          <w:sz w:val="22"/>
          <w:szCs w:val="22"/>
        </w:rPr>
        <w:t xml:space="preserve"> or </w:t>
      </w:r>
      <w:r w:rsidRPr="470A1771" w:rsidR="003676B4">
        <w:rPr>
          <w:rFonts w:ascii="Times New Roman" w:hAnsi="Times New Roman" w:eastAsia="Times New Roman" w:cs="Times New Roman"/>
          <w:color w:val="000000" w:themeColor="text1" w:themeTint="FF" w:themeShade="FF"/>
          <w:sz w:val="22"/>
          <w:szCs w:val="22"/>
        </w:rPr>
        <w:t>reflect</w:t>
      </w:r>
      <w:r w:rsidRPr="470A1771" w:rsidR="003676B4">
        <w:rPr>
          <w:rFonts w:ascii="Times New Roman" w:hAnsi="Times New Roman" w:eastAsia="Times New Roman" w:cs="Times New Roman"/>
          <w:color w:val="000000" w:themeColor="text1" w:themeTint="FF" w:themeShade="FF"/>
          <w:sz w:val="22"/>
          <w:szCs w:val="22"/>
        </w:rPr>
        <w:t xml:space="preserve"> on </w:t>
      </w:r>
      <w:r w:rsidRPr="470A1771" w:rsidR="003676B4">
        <w:rPr>
          <w:rFonts w:ascii="Times New Roman" w:hAnsi="Times New Roman" w:eastAsia="Times New Roman" w:cs="Times New Roman"/>
          <w:color w:val="000000" w:themeColor="text1" w:themeTint="FF" w:themeShade="FF"/>
          <w:sz w:val="22"/>
          <w:szCs w:val="22"/>
        </w:rPr>
        <w:t>specific</w:t>
      </w:r>
      <w:r w:rsidRPr="470A1771" w:rsidR="003676B4">
        <w:rPr>
          <w:rFonts w:ascii="Times New Roman" w:hAnsi="Times New Roman" w:eastAsia="Times New Roman" w:cs="Times New Roman"/>
          <w:color w:val="000000" w:themeColor="text1" w:themeTint="FF" w:themeShade="FF"/>
          <w:sz w:val="22"/>
          <w:szCs w:val="22"/>
        </w:rPr>
        <w:t xml:space="preserve"> </w:t>
      </w:r>
      <w:r w:rsidRPr="470A1771" w:rsidR="003676B4">
        <w:rPr>
          <w:rFonts w:ascii="Times New Roman" w:hAnsi="Times New Roman" w:eastAsia="Times New Roman" w:cs="Times New Roman"/>
          <w:color w:val="000000" w:themeColor="text1" w:themeTint="FF" w:themeShade="FF"/>
          <w:sz w:val="22"/>
          <w:szCs w:val="22"/>
        </w:rPr>
        <w:t>projects</w:t>
      </w:r>
      <w:r w:rsidRPr="470A1771" w:rsidR="003676B4">
        <w:rPr>
          <w:rFonts w:ascii="Times New Roman" w:hAnsi="Times New Roman" w:eastAsia="Times New Roman" w:cs="Times New Roman"/>
          <w:color w:val="000000" w:themeColor="text1" w:themeTint="FF" w:themeShade="FF"/>
          <w:sz w:val="22"/>
          <w:szCs w:val="22"/>
        </w:rPr>
        <w:t xml:space="preserve">.  </w:t>
      </w:r>
    </w:p>
    <w:p w:rsidR="689EC997" w:rsidP="000D421A" w:rsidRDefault="689EC997" w14:paraId="006C2FFC" w14:textId="4C5D4072">
      <w:pPr>
        <w:pStyle w:val="Normal"/>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p>
    <w:p w:rsidR="32C8275A" w:rsidP="000D421A" w:rsidRDefault="32C8275A" w14:paraId="48377E82" w14:textId="287A5B67">
      <w:pPr>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r w:rsidRPr="71C78C9F" w:rsidR="75A53CC4">
        <w:rPr>
          <w:rFonts w:ascii="Times New Roman" w:hAnsi="Times New Roman" w:eastAsia="Times New Roman" w:cs="Times New Roman"/>
          <w:color w:val="000000" w:themeColor="text1" w:themeTint="FF" w:themeShade="FF"/>
          <w:sz w:val="22"/>
          <w:szCs w:val="22"/>
        </w:rPr>
        <w:t>Below</w:t>
      </w:r>
      <w:r w:rsidRPr="71C78C9F" w:rsidR="76474BD3">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y</w:t>
      </w:r>
      <w:r w:rsidRPr="71C78C9F" w:rsidR="003676B4">
        <w:rPr>
          <w:rFonts w:ascii="Times New Roman" w:hAnsi="Times New Roman" w:eastAsia="Times New Roman" w:cs="Times New Roman"/>
          <w:color w:val="000000" w:themeColor="text1" w:themeTint="FF" w:themeShade="FF"/>
          <w:sz w:val="22"/>
          <w:szCs w:val="22"/>
        </w:rPr>
        <w:t>o</w:t>
      </w:r>
      <w:r w:rsidRPr="71C78C9F" w:rsidR="003676B4">
        <w:rPr>
          <w:rFonts w:ascii="Times New Roman" w:hAnsi="Times New Roman" w:eastAsia="Times New Roman" w:cs="Times New Roman"/>
          <w:color w:val="000000" w:themeColor="text1" w:themeTint="FF" w:themeShade="FF"/>
          <w:sz w:val="22"/>
          <w:szCs w:val="22"/>
        </w:rPr>
        <w:t>u</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w:t>
      </w:r>
      <w:r w:rsidRPr="71C78C9F" w:rsidR="003676B4">
        <w:rPr>
          <w:rFonts w:ascii="Times New Roman" w:hAnsi="Times New Roman" w:eastAsia="Times New Roman" w:cs="Times New Roman"/>
          <w:color w:val="000000" w:themeColor="text1" w:themeTint="FF" w:themeShade="FF"/>
          <w:sz w:val="22"/>
          <w:szCs w:val="22"/>
        </w:rPr>
        <w:t>il</w:t>
      </w:r>
      <w:r w:rsidRPr="71C78C9F" w:rsidR="003676B4">
        <w:rPr>
          <w:rFonts w:ascii="Times New Roman" w:hAnsi="Times New Roman" w:eastAsia="Times New Roman" w:cs="Times New Roman"/>
          <w:color w:val="000000" w:themeColor="text1" w:themeTint="FF" w:themeShade="FF"/>
          <w:sz w:val="22"/>
          <w:szCs w:val="22"/>
        </w:rPr>
        <w:t>l</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f</w:t>
      </w:r>
      <w:r w:rsidRPr="71C78C9F" w:rsidR="003676B4">
        <w:rPr>
          <w:rFonts w:ascii="Times New Roman" w:hAnsi="Times New Roman" w:eastAsia="Times New Roman" w:cs="Times New Roman"/>
          <w:color w:val="000000" w:themeColor="text1" w:themeTint="FF" w:themeShade="FF"/>
          <w:sz w:val="22"/>
          <w:szCs w:val="22"/>
        </w:rPr>
        <w:t>in</w:t>
      </w:r>
      <w:r w:rsidRPr="71C78C9F" w:rsidR="003676B4">
        <w:rPr>
          <w:rFonts w:ascii="Times New Roman" w:hAnsi="Times New Roman" w:eastAsia="Times New Roman" w:cs="Times New Roman"/>
          <w:color w:val="000000" w:themeColor="text1" w:themeTint="FF" w:themeShade="FF"/>
          <w:sz w:val="22"/>
          <w:szCs w:val="22"/>
        </w:rPr>
        <w:t>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a brief description of the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urvey</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and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a</w:t>
      </w:r>
      <w:r w:rsidRPr="71C78C9F" w:rsidR="003676B4">
        <w:rPr>
          <w:rFonts w:ascii="Times New Roman" w:hAnsi="Times New Roman" w:eastAsia="Times New Roman" w:cs="Times New Roman"/>
          <w:color w:val="000000" w:themeColor="text1" w:themeTint="FF" w:themeShade="FF"/>
          <w:sz w:val="22"/>
          <w:szCs w:val="22"/>
        </w:rPr>
        <w:t>ssociate</w:t>
      </w:r>
      <w:r w:rsidRPr="71C78C9F" w:rsidR="003676B4">
        <w:rPr>
          <w:rFonts w:ascii="Times New Roman" w:hAnsi="Times New Roman" w:eastAsia="Times New Roman" w:cs="Times New Roman"/>
          <w:color w:val="000000" w:themeColor="text1" w:themeTint="FF" w:themeShade="FF"/>
          <w:sz w:val="22"/>
          <w:szCs w:val="22"/>
        </w:rPr>
        <w:t>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questions and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a</w:t>
      </w:r>
      <w:r w:rsidRPr="71C78C9F" w:rsidR="003676B4">
        <w:rPr>
          <w:rFonts w:ascii="Times New Roman" w:hAnsi="Times New Roman" w:eastAsia="Times New Roman" w:cs="Times New Roman"/>
          <w:color w:val="000000" w:themeColor="text1" w:themeTint="FF" w:themeShade="FF"/>
          <w:sz w:val="22"/>
          <w:szCs w:val="22"/>
        </w:rPr>
        <w:t>nswer</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F</w:t>
      </w:r>
      <w:r w:rsidRPr="71C78C9F" w:rsidR="003676B4">
        <w:rPr>
          <w:rFonts w:ascii="Times New Roman" w:hAnsi="Times New Roman" w:eastAsia="Times New Roman" w:cs="Times New Roman"/>
          <w:color w:val="000000" w:themeColor="text1" w:themeTint="FF" w:themeShade="FF"/>
          <w:sz w:val="22"/>
          <w:szCs w:val="22"/>
        </w:rPr>
        <w:t>urthe</w:t>
      </w:r>
      <w:r w:rsidRPr="71C78C9F" w:rsidR="003676B4">
        <w:rPr>
          <w:rFonts w:ascii="Times New Roman" w:hAnsi="Times New Roman" w:eastAsia="Times New Roman" w:cs="Times New Roman"/>
          <w:color w:val="000000" w:themeColor="text1" w:themeTint="FF" w:themeShade="FF"/>
          <w:sz w:val="22"/>
          <w:szCs w:val="22"/>
        </w:rPr>
        <w:t>r</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d</w:t>
      </w:r>
      <w:r w:rsidRPr="71C78C9F" w:rsidR="003676B4">
        <w:rPr>
          <w:rFonts w:ascii="Times New Roman" w:hAnsi="Times New Roman" w:eastAsia="Times New Roman" w:cs="Times New Roman"/>
          <w:color w:val="000000" w:themeColor="text1" w:themeTint="FF" w:themeShade="FF"/>
          <w:sz w:val="22"/>
          <w:szCs w:val="22"/>
        </w:rPr>
        <w:t>etail</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w:t>
      </w:r>
      <w:r w:rsidRPr="71C78C9F" w:rsidR="003676B4">
        <w:rPr>
          <w:rFonts w:ascii="Times New Roman" w:hAnsi="Times New Roman" w:eastAsia="Times New Roman" w:cs="Times New Roman"/>
          <w:color w:val="000000" w:themeColor="text1" w:themeTint="FF" w:themeShade="FF"/>
          <w:sz w:val="22"/>
          <w:szCs w:val="22"/>
        </w:rPr>
        <w:t>il</w:t>
      </w:r>
      <w:r w:rsidRPr="71C78C9F" w:rsidR="003676B4">
        <w:rPr>
          <w:rFonts w:ascii="Times New Roman" w:hAnsi="Times New Roman" w:eastAsia="Times New Roman" w:cs="Times New Roman"/>
          <w:color w:val="000000" w:themeColor="text1" w:themeTint="FF" w:themeShade="FF"/>
          <w:sz w:val="22"/>
          <w:szCs w:val="22"/>
        </w:rPr>
        <w:t>l</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b</w:t>
      </w:r>
      <w:r w:rsidRPr="71C78C9F" w:rsidR="003676B4">
        <w:rPr>
          <w:rFonts w:ascii="Times New Roman" w:hAnsi="Times New Roman" w:eastAsia="Times New Roman" w:cs="Times New Roman"/>
          <w:color w:val="000000" w:themeColor="text1" w:themeTint="FF" w:themeShade="FF"/>
          <w:sz w:val="22"/>
          <w:szCs w:val="22"/>
        </w:rPr>
        <w:t>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hare</w:t>
      </w:r>
      <w:r w:rsidRPr="71C78C9F" w:rsidR="003676B4">
        <w:rPr>
          <w:rFonts w:ascii="Times New Roman" w:hAnsi="Times New Roman" w:eastAsia="Times New Roman" w:cs="Times New Roman"/>
          <w:color w:val="000000" w:themeColor="text1" w:themeTint="FF" w:themeShade="FF"/>
          <w:sz w:val="22"/>
          <w:szCs w:val="22"/>
        </w:rPr>
        <w:t>d</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w</w:t>
      </w:r>
      <w:r w:rsidRPr="71C78C9F" w:rsidR="003676B4">
        <w:rPr>
          <w:rFonts w:ascii="Times New Roman" w:hAnsi="Times New Roman" w:eastAsia="Times New Roman" w:cs="Times New Roman"/>
          <w:color w:val="000000" w:themeColor="text1" w:themeTint="FF" w:themeShade="FF"/>
          <w:sz w:val="22"/>
          <w:szCs w:val="22"/>
        </w:rPr>
        <w:t>it</w:t>
      </w:r>
      <w:r w:rsidRPr="71C78C9F" w:rsidR="003676B4">
        <w:rPr>
          <w:rFonts w:ascii="Times New Roman" w:hAnsi="Times New Roman" w:eastAsia="Times New Roman" w:cs="Times New Roman"/>
          <w:color w:val="000000" w:themeColor="text1" w:themeTint="FF" w:themeShade="FF"/>
          <w:sz w:val="22"/>
          <w:szCs w:val="22"/>
        </w:rPr>
        <w:t>h</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y</w:t>
      </w:r>
      <w:r w:rsidRPr="71C78C9F" w:rsidR="003676B4">
        <w:rPr>
          <w:rFonts w:ascii="Times New Roman" w:hAnsi="Times New Roman" w:eastAsia="Times New Roman" w:cs="Times New Roman"/>
          <w:color w:val="000000" w:themeColor="text1" w:themeTint="FF" w:themeShade="FF"/>
          <w:sz w:val="22"/>
          <w:szCs w:val="22"/>
        </w:rPr>
        <w:t>o</w:t>
      </w:r>
      <w:r w:rsidRPr="71C78C9F" w:rsidR="003676B4">
        <w:rPr>
          <w:rFonts w:ascii="Times New Roman" w:hAnsi="Times New Roman" w:eastAsia="Times New Roman" w:cs="Times New Roman"/>
          <w:color w:val="000000" w:themeColor="text1" w:themeTint="FF" w:themeShade="FF"/>
          <w:sz w:val="22"/>
          <w:szCs w:val="22"/>
        </w:rPr>
        <w:t>u</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c</w:t>
      </w:r>
      <w:r w:rsidRPr="71C78C9F" w:rsidR="003676B4">
        <w:rPr>
          <w:rFonts w:ascii="Times New Roman" w:hAnsi="Times New Roman" w:eastAsia="Times New Roman" w:cs="Times New Roman"/>
          <w:color w:val="000000" w:themeColor="text1" w:themeTint="FF" w:themeShade="FF"/>
          <w:sz w:val="22"/>
          <w:szCs w:val="22"/>
        </w:rPr>
        <w:t>lose</w:t>
      </w:r>
      <w:r w:rsidRPr="71C78C9F" w:rsidR="003676B4">
        <w:rPr>
          <w:rFonts w:ascii="Times New Roman" w:hAnsi="Times New Roman" w:eastAsia="Times New Roman" w:cs="Times New Roman"/>
          <w:color w:val="000000" w:themeColor="text1" w:themeTint="FF" w:themeShade="FF"/>
          <w:sz w:val="22"/>
          <w:szCs w:val="22"/>
        </w:rPr>
        <w:t>r</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to the launch of the</w:t>
      </w: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03676B4">
        <w:rPr>
          <w:rFonts w:ascii="Times New Roman" w:hAnsi="Times New Roman" w:eastAsia="Times New Roman" w:cs="Times New Roman"/>
          <w:color w:val="000000" w:themeColor="text1" w:themeTint="FF" w:themeShade="FF"/>
          <w:sz w:val="22"/>
          <w:szCs w:val="22"/>
        </w:rPr>
        <w:t>s</w:t>
      </w:r>
      <w:r w:rsidRPr="71C78C9F" w:rsidR="003676B4">
        <w:rPr>
          <w:rFonts w:ascii="Times New Roman" w:hAnsi="Times New Roman" w:eastAsia="Times New Roman" w:cs="Times New Roman"/>
          <w:color w:val="000000" w:themeColor="text1" w:themeTint="FF" w:themeShade="FF"/>
          <w:sz w:val="22"/>
          <w:szCs w:val="22"/>
        </w:rPr>
        <w:t>urve</w:t>
      </w:r>
      <w:r w:rsidRPr="71C78C9F" w:rsidR="003676B4">
        <w:rPr>
          <w:rFonts w:ascii="Times New Roman" w:hAnsi="Times New Roman" w:eastAsia="Times New Roman" w:cs="Times New Roman"/>
          <w:color w:val="000000" w:themeColor="text1" w:themeTint="FF" w:themeShade="FF"/>
          <w:sz w:val="22"/>
          <w:szCs w:val="22"/>
        </w:rPr>
        <w:t>y</w:t>
      </w:r>
      <w:r w:rsidRPr="71C78C9F" w:rsidR="003676B4">
        <w:rPr>
          <w:rFonts w:ascii="Times New Roman" w:hAnsi="Times New Roman" w:eastAsia="Times New Roman" w:cs="Times New Roman"/>
          <w:color w:val="000000" w:themeColor="text1" w:themeTint="FF" w:themeShade="FF"/>
          <w:sz w:val="22"/>
          <w:szCs w:val="22"/>
        </w:rPr>
        <w:t>.</w:t>
      </w:r>
      <w:r w:rsidRPr="71C78C9F" w:rsidR="003676B4">
        <w:rPr>
          <w:rFonts w:ascii="Times New Roman" w:hAnsi="Times New Roman" w:eastAsia="Times New Roman" w:cs="Times New Roman"/>
          <w:color w:val="000000" w:themeColor="text1" w:themeTint="FF" w:themeShade="FF"/>
          <w:sz w:val="22"/>
          <w:szCs w:val="22"/>
        </w:rPr>
        <w:t xml:space="preserve"> </w:t>
      </w:r>
    </w:p>
    <w:p w:rsidR="689EC997" w:rsidP="000D421A" w:rsidRDefault="689EC997" w14:paraId="6FEC3FC5" w14:textId="598D58A2">
      <w:pPr>
        <w:pStyle w:val="Normal"/>
        <w:keepNext w:val="0"/>
        <w:keepLines w:val="0"/>
        <w:spacing w:before="0" w:beforeAutospacing="off" w:after="0" w:afterAutospacing="off" w:line="240" w:lineRule="auto"/>
        <w:ind w:left="-20" w:right="-20"/>
        <w:rPr>
          <w:rFonts w:ascii="Times New Roman" w:hAnsi="Times New Roman" w:eastAsia="Times New Roman" w:cs="Times New Roman"/>
          <w:noProof w:val="0"/>
          <w:color w:val="000000" w:themeColor="text1" w:themeTint="FF" w:themeShade="FF"/>
          <w:sz w:val="22"/>
          <w:szCs w:val="22"/>
          <w:lang w:val="fr-CA"/>
        </w:rPr>
      </w:pPr>
    </w:p>
    <w:p w:rsidR="32C8275A" w:rsidP="000D421A" w:rsidRDefault="32C8275A" w14:paraId="3E2D43C5" w14:textId="5066A6F2">
      <w:pPr>
        <w:keepNext w:val="0"/>
        <w:keepLines w:val="0"/>
        <w:spacing w:before="0" w:beforeAutospacing="off" w:after="0" w:afterAutospacing="off" w:line="240" w:lineRule="auto"/>
        <w:ind w:left="-20" w:right="-20"/>
        <w:rPr>
          <w:rFonts w:ascii="Times New Roman" w:hAnsi="Times New Roman" w:eastAsia="Times New Roman" w:cs="Times New Roman"/>
          <w:noProof w:val="0"/>
          <w:color w:val="4471C4" w:themeColor="accent1" w:themeTint="FF" w:themeShade="FF"/>
          <w:sz w:val="22"/>
          <w:szCs w:val="22"/>
          <w:u w:val="single"/>
          <w:lang w:val="fr-CA"/>
        </w:rPr>
      </w:pPr>
      <w:r w:rsidRPr="71C78C9F" w:rsidR="003676B4">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auto"/>
          <w:sz w:val="22"/>
          <w:szCs w:val="22"/>
          <w:u w:val="single"/>
        </w:rPr>
        <w:t>What</w:t>
      </w:r>
      <w:r w:rsidRPr="71C78C9F" w:rsidR="019D4BAE">
        <w:rPr>
          <w:rFonts w:ascii="Times New Roman" w:hAnsi="Times New Roman" w:eastAsia="Times New Roman" w:cs="Times New Roman"/>
          <w:color w:val="auto"/>
          <w:sz w:val="22"/>
          <w:szCs w:val="22"/>
          <w:u w:val="single"/>
        </w:rPr>
        <w:t xml:space="preserve"> are the CAPC and CPNP Participant </w:t>
      </w:r>
      <w:r w:rsidRPr="71C78C9F" w:rsidR="019D4BAE">
        <w:rPr>
          <w:rFonts w:ascii="Times New Roman" w:hAnsi="Times New Roman" w:eastAsia="Times New Roman" w:cs="Times New Roman"/>
          <w:color w:val="auto"/>
          <w:sz w:val="22"/>
          <w:szCs w:val="22"/>
          <w:u w:val="single"/>
        </w:rPr>
        <w:t>Surveys</w:t>
      </w:r>
      <w:r w:rsidRPr="71C78C9F" w:rsidR="019D4BAE">
        <w:rPr>
          <w:rFonts w:ascii="Times New Roman" w:hAnsi="Times New Roman" w:eastAsia="Times New Roman" w:cs="Times New Roman"/>
          <w:color w:val="auto"/>
          <w:sz w:val="22"/>
          <w:szCs w:val="22"/>
          <w:u w:val="single"/>
        </w:rPr>
        <w:t xml:space="preserve">? </w:t>
      </w:r>
    </w:p>
    <w:p w:rsidR="32C8275A" w:rsidP="000D421A" w:rsidRDefault="32C8275A" w14:paraId="428AED8F" w14:textId="1AAB48EC">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The CAPC and CPNP participant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are </w:t>
      </w:r>
      <w:r w:rsidRPr="71C78C9F" w:rsidR="019D4BAE">
        <w:rPr>
          <w:rFonts w:ascii="Times New Roman" w:hAnsi="Times New Roman" w:eastAsia="Times New Roman" w:cs="Times New Roman"/>
          <w:sz w:val="22"/>
          <w:szCs w:val="22"/>
          <w:u w:val="single"/>
        </w:rPr>
        <w:t>online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that</w:t>
      </w:r>
      <w:r w:rsidRPr="71C78C9F" w:rsidR="019D4BAE">
        <w:rPr>
          <w:rFonts w:ascii="Times New Roman" w:hAnsi="Times New Roman" w:eastAsia="Times New Roman" w:cs="Times New Roman"/>
          <w:sz w:val="22"/>
          <w:szCs w:val="22"/>
        </w:rPr>
        <w:t xml:space="preserve"> participants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asked</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complete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They</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should</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take</w:t>
      </w:r>
      <w:r w:rsidRPr="71C78C9F" w:rsidR="019D4BAE">
        <w:rPr>
          <w:rFonts w:ascii="Times New Roman" w:hAnsi="Times New Roman" w:eastAsia="Times New Roman" w:cs="Times New Roman"/>
          <w:sz w:val="22"/>
          <w:szCs w:val="22"/>
        </w:rPr>
        <w:t xml:space="preserve"> about 15 minutes to </w:t>
      </w:r>
      <w:r w:rsidRPr="71C78C9F" w:rsidR="019D4BAE">
        <w:rPr>
          <w:rFonts w:ascii="Times New Roman" w:hAnsi="Times New Roman" w:eastAsia="Times New Roman" w:cs="Times New Roman"/>
          <w:sz w:val="22"/>
          <w:szCs w:val="22"/>
        </w:rPr>
        <w:t>complete</w:t>
      </w:r>
      <w:r w:rsidRPr="71C78C9F" w:rsidR="019D4BAE">
        <w:rPr>
          <w:rFonts w:ascii="Times New Roman" w:hAnsi="Times New Roman" w:eastAsia="Times New Roman" w:cs="Times New Roman"/>
          <w:sz w:val="22"/>
          <w:szCs w:val="22"/>
        </w:rPr>
        <w:t>.</w:t>
      </w:r>
    </w:p>
    <w:p w:rsidR="32C8275A" w:rsidP="000D421A" w:rsidRDefault="32C8275A" w14:paraId="422642C7" w14:textId="77E190C3">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The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are </w:t>
      </w:r>
      <w:r w:rsidRPr="71C78C9F" w:rsidR="019D4BAE">
        <w:rPr>
          <w:rFonts w:ascii="Times New Roman" w:hAnsi="Times New Roman" w:eastAsia="Times New Roman" w:cs="Times New Roman"/>
          <w:sz w:val="22"/>
          <w:szCs w:val="22"/>
        </w:rPr>
        <w:t>designed</w:t>
      </w:r>
      <w:r w:rsidRPr="71C78C9F" w:rsidR="019D4BAE">
        <w:rPr>
          <w:rFonts w:ascii="Times New Roman" w:hAnsi="Times New Roman" w:eastAsia="Times New Roman" w:cs="Times New Roman"/>
          <w:sz w:val="22"/>
          <w:szCs w:val="22"/>
        </w:rPr>
        <w:t xml:space="preserve"> to capture a </w:t>
      </w:r>
      <w:r w:rsidRPr="71C78C9F" w:rsidR="019D4BAE">
        <w:rPr>
          <w:rFonts w:ascii="Times New Roman" w:hAnsi="Times New Roman" w:eastAsia="Times New Roman" w:cs="Times New Roman"/>
          <w:sz w:val="22"/>
          <w:szCs w:val="22"/>
        </w:rPr>
        <w:t>demographic</w:t>
      </w:r>
      <w:r w:rsidRPr="71C78C9F" w:rsidR="019D4BAE">
        <w:rPr>
          <w:rFonts w:ascii="Times New Roman" w:hAnsi="Times New Roman" w:eastAsia="Times New Roman" w:cs="Times New Roman"/>
          <w:sz w:val="22"/>
          <w:szCs w:val="22"/>
        </w:rPr>
        <w:t xml:space="preserve"> profile of participants as </w:t>
      </w:r>
      <w:r w:rsidRPr="71C78C9F" w:rsidR="019D4BAE">
        <w:rPr>
          <w:rFonts w:ascii="Times New Roman" w:hAnsi="Times New Roman" w:eastAsia="Times New Roman" w:cs="Times New Roman"/>
          <w:sz w:val="22"/>
          <w:szCs w:val="22"/>
        </w:rPr>
        <w:t>well</w:t>
      </w:r>
      <w:r w:rsidRPr="71C78C9F" w:rsidR="019D4BAE">
        <w:rPr>
          <w:rFonts w:ascii="Times New Roman" w:hAnsi="Times New Roman" w:eastAsia="Times New Roman" w:cs="Times New Roman"/>
          <w:sz w:val="22"/>
          <w:szCs w:val="22"/>
        </w:rPr>
        <w:t xml:space="preserve"> as the </w:t>
      </w:r>
      <w:r w:rsidRPr="71C78C9F" w:rsidR="019D4BAE">
        <w:rPr>
          <w:rFonts w:ascii="Times New Roman" w:hAnsi="Times New Roman" w:eastAsia="Times New Roman" w:cs="Times New Roman"/>
          <w:sz w:val="22"/>
          <w:szCs w:val="22"/>
        </w:rPr>
        <w:t>ways</w:t>
      </w:r>
      <w:r w:rsidRPr="71C78C9F" w:rsidR="019D4BAE">
        <w:rPr>
          <w:rFonts w:ascii="Times New Roman" w:hAnsi="Times New Roman" w:eastAsia="Times New Roman" w:cs="Times New Roman"/>
          <w:sz w:val="22"/>
          <w:szCs w:val="22"/>
        </w:rPr>
        <w:t xml:space="preserve"> in </w:t>
      </w:r>
      <w:r w:rsidRPr="71C78C9F" w:rsidR="019D4BAE">
        <w:rPr>
          <w:rFonts w:ascii="Times New Roman" w:hAnsi="Times New Roman" w:eastAsia="Times New Roman" w:cs="Times New Roman"/>
          <w:sz w:val="22"/>
          <w:szCs w:val="22"/>
        </w:rPr>
        <w:t>which</w:t>
      </w:r>
      <w:r w:rsidRPr="71C78C9F" w:rsidR="019D4BAE">
        <w:rPr>
          <w:rFonts w:ascii="Times New Roman" w:hAnsi="Times New Roman" w:eastAsia="Times New Roman" w:cs="Times New Roman"/>
          <w:sz w:val="22"/>
          <w:szCs w:val="22"/>
        </w:rPr>
        <w:t xml:space="preserve"> participants and </w:t>
      </w:r>
      <w:r w:rsidRPr="71C78C9F" w:rsidR="019D4BAE">
        <w:rPr>
          <w:rFonts w:ascii="Times New Roman" w:hAnsi="Times New Roman" w:eastAsia="Times New Roman" w:cs="Times New Roman"/>
          <w:sz w:val="22"/>
          <w:szCs w:val="22"/>
        </w:rPr>
        <w:t>their</w:t>
      </w:r>
      <w:r w:rsidRPr="71C78C9F" w:rsidR="019D4BAE">
        <w:rPr>
          <w:rFonts w:ascii="Times New Roman" w:hAnsi="Times New Roman" w:eastAsia="Times New Roman" w:cs="Times New Roman"/>
          <w:sz w:val="22"/>
          <w:szCs w:val="22"/>
        </w:rPr>
        <w:t xml:space="preserve"> infants/</w:t>
      </w:r>
      <w:r w:rsidRPr="71C78C9F" w:rsidR="019D4BAE">
        <w:rPr>
          <w:rFonts w:ascii="Times New Roman" w:hAnsi="Times New Roman" w:eastAsia="Times New Roman" w:cs="Times New Roman"/>
          <w:sz w:val="22"/>
          <w:szCs w:val="22"/>
        </w:rPr>
        <w:t>children</w:t>
      </w:r>
      <w:r w:rsidRPr="71C78C9F" w:rsidR="019D4BAE">
        <w:rPr>
          <w:rFonts w:ascii="Times New Roman" w:hAnsi="Times New Roman" w:eastAsia="Times New Roman" w:cs="Times New Roman"/>
          <w:sz w:val="22"/>
          <w:szCs w:val="22"/>
        </w:rPr>
        <w:t xml:space="preserve"> have </w:t>
      </w:r>
      <w:r w:rsidRPr="71C78C9F" w:rsidR="019D4BAE">
        <w:rPr>
          <w:rFonts w:ascii="Times New Roman" w:hAnsi="Times New Roman" w:eastAsia="Times New Roman" w:cs="Times New Roman"/>
          <w:sz w:val="22"/>
          <w:szCs w:val="22"/>
        </w:rPr>
        <w:t>benefitted</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from</w:t>
      </w:r>
      <w:r w:rsidRPr="71C78C9F" w:rsidR="019D4BAE">
        <w:rPr>
          <w:rFonts w:ascii="Times New Roman" w:hAnsi="Times New Roman" w:eastAsia="Times New Roman" w:cs="Times New Roman"/>
          <w:sz w:val="22"/>
          <w:szCs w:val="22"/>
        </w:rPr>
        <w:t xml:space="preserve"> the programs.</w:t>
      </w:r>
    </w:p>
    <w:p w:rsidR="32C8275A" w:rsidP="000D421A" w:rsidRDefault="32C8275A" w14:paraId="58BCC06C" w14:textId="6046359B">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470A1771" w:rsidR="019D4BAE">
        <w:rPr>
          <w:rFonts w:ascii="Times New Roman" w:hAnsi="Times New Roman" w:eastAsia="Times New Roman" w:cs="Times New Roman"/>
          <w:sz w:val="22"/>
          <w:szCs w:val="22"/>
        </w:rPr>
        <w:t xml:space="preserve">This information </w:t>
      </w:r>
      <w:r w:rsidRPr="470A1771" w:rsidR="019D4BAE">
        <w:rPr>
          <w:rFonts w:ascii="Times New Roman" w:hAnsi="Times New Roman" w:eastAsia="Times New Roman" w:cs="Times New Roman"/>
          <w:sz w:val="22"/>
          <w:szCs w:val="22"/>
        </w:rPr>
        <w:t>will</w:t>
      </w:r>
      <w:r w:rsidRPr="470A1771" w:rsidR="019D4BAE">
        <w:rPr>
          <w:rFonts w:ascii="Times New Roman" w:hAnsi="Times New Roman" w:eastAsia="Times New Roman" w:cs="Times New Roman"/>
          <w:sz w:val="22"/>
          <w:szCs w:val="22"/>
        </w:rPr>
        <w:t xml:space="preserve"> </w:t>
      </w:r>
      <w:r w:rsidRPr="470A1771" w:rsidR="019D4BAE">
        <w:rPr>
          <w:rFonts w:ascii="Times New Roman" w:hAnsi="Times New Roman" w:eastAsia="Times New Roman" w:cs="Times New Roman"/>
          <w:sz w:val="22"/>
          <w:szCs w:val="22"/>
        </w:rPr>
        <w:t>be</w:t>
      </w:r>
      <w:r w:rsidRPr="470A1771" w:rsidR="019D4BAE">
        <w:rPr>
          <w:rFonts w:ascii="Times New Roman" w:hAnsi="Times New Roman" w:eastAsia="Times New Roman" w:cs="Times New Roman"/>
          <w:sz w:val="22"/>
          <w:szCs w:val="22"/>
        </w:rPr>
        <w:t xml:space="preserve"> </w:t>
      </w:r>
      <w:r w:rsidRPr="470A1771" w:rsidR="019D4BAE">
        <w:rPr>
          <w:rFonts w:ascii="Times New Roman" w:hAnsi="Times New Roman" w:eastAsia="Times New Roman" w:cs="Times New Roman"/>
          <w:sz w:val="22"/>
          <w:szCs w:val="22"/>
        </w:rPr>
        <w:t>used</w:t>
      </w:r>
      <w:r w:rsidRPr="470A1771" w:rsidR="019D4BAE">
        <w:rPr>
          <w:rFonts w:ascii="Times New Roman" w:hAnsi="Times New Roman" w:eastAsia="Times New Roman" w:cs="Times New Roman"/>
          <w:sz w:val="22"/>
          <w:szCs w:val="22"/>
        </w:rPr>
        <w:t xml:space="preserve"> by PHAC to </w:t>
      </w:r>
      <w:r w:rsidRPr="470A1771" w:rsidR="019D4BAE">
        <w:rPr>
          <w:rFonts w:ascii="Times New Roman" w:hAnsi="Times New Roman" w:eastAsia="Times New Roman" w:cs="Times New Roman"/>
          <w:sz w:val="22"/>
          <w:szCs w:val="22"/>
        </w:rPr>
        <w:t>inform</w:t>
      </w:r>
      <w:r w:rsidRPr="470A1771" w:rsidR="019D4BAE">
        <w:rPr>
          <w:rFonts w:ascii="Times New Roman" w:hAnsi="Times New Roman" w:eastAsia="Times New Roman" w:cs="Times New Roman"/>
          <w:sz w:val="22"/>
          <w:szCs w:val="22"/>
        </w:rPr>
        <w:t xml:space="preserve"> national program performance </w:t>
      </w:r>
      <w:r w:rsidRPr="470A1771" w:rsidR="019D4BAE">
        <w:rPr>
          <w:rFonts w:ascii="Times New Roman" w:hAnsi="Times New Roman" w:eastAsia="Times New Roman" w:cs="Times New Roman"/>
          <w:sz w:val="22"/>
          <w:szCs w:val="22"/>
        </w:rPr>
        <w:t>measurement</w:t>
      </w:r>
      <w:r w:rsidRPr="470A1771" w:rsidR="019D4BAE">
        <w:rPr>
          <w:rFonts w:ascii="Times New Roman" w:hAnsi="Times New Roman" w:eastAsia="Times New Roman" w:cs="Times New Roman"/>
          <w:sz w:val="22"/>
          <w:szCs w:val="22"/>
        </w:rPr>
        <w:t xml:space="preserve"> </w:t>
      </w:r>
      <w:r w:rsidRPr="470A1771" w:rsidR="019D4BAE">
        <w:rPr>
          <w:rFonts w:ascii="Times New Roman" w:hAnsi="Times New Roman" w:eastAsia="Times New Roman" w:cs="Times New Roman"/>
          <w:sz w:val="22"/>
          <w:szCs w:val="22"/>
        </w:rPr>
        <w:t>reporting</w:t>
      </w:r>
      <w:r w:rsidRPr="470A1771" w:rsidR="019D4BAE">
        <w:rPr>
          <w:rFonts w:ascii="Times New Roman" w:hAnsi="Times New Roman" w:eastAsia="Times New Roman" w:cs="Times New Roman"/>
          <w:sz w:val="22"/>
          <w:szCs w:val="22"/>
        </w:rPr>
        <w:t xml:space="preserve"> and as </w:t>
      </w:r>
      <w:r w:rsidRPr="470A1771" w:rsidR="019D4BAE">
        <w:rPr>
          <w:rFonts w:ascii="Times New Roman" w:hAnsi="Times New Roman" w:eastAsia="Times New Roman" w:cs="Times New Roman"/>
          <w:sz w:val="22"/>
          <w:szCs w:val="22"/>
        </w:rPr>
        <w:t>a</w:t>
      </w:r>
      <w:r w:rsidRPr="470A1771" w:rsidR="019D4BAE">
        <w:rPr>
          <w:rFonts w:ascii="Times New Roman" w:hAnsi="Times New Roman" w:eastAsia="Times New Roman" w:cs="Times New Roman"/>
          <w:sz w:val="22"/>
          <w:szCs w:val="22"/>
        </w:rPr>
        <w:t xml:space="preserve"> source of </w:t>
      </w:r>
      <w:r w:rsidRPr="470A1771" w:rsidR="019D4BAE">
        <w:rPr>
          <w:rFonts w:ascii="Times New Roman" w:hAnsi="Times New Roman" w:eastAsia="Times New Roman" w:cs="Times New Roman"/>
          <w:sz w:val="22"/>
          <w:szCs w:val="22"/>
        </w:rPr>
        <w:t>evidence</w:t>
      </w:r>
      <w:r w:rsidRPr="470A1771" w:rsidR="019D4BAE">
        <w:rPr>
          <w:rFonts w:ascii="Times New Roman" w:hAnsi="Times New Roman" w:eastAsia="Times New Roman" w:cs="Times New Roman"/>
          <w:sz w:val="22"/>
          <w:szCs w:val="22"/>
        </w:rPr>
        <w:t xml:space="preserve"> to </w:t>
      </w:r>
      <w:r w:rsidRPr="470A1771" w:rsidR="019D4BAE">
        <w:rPr>
          <w:rFonts w:ascii="Times New Roman" w:hAnsi="Times New Roman" w:eastAsia="Times New Roman" w:cs="Times New Roman"/>
          <w:sz w:val="22"/>
          <w:szCs w:val="22"/>
        </w:rPr>
        <w:t>inform</w:t>
      </w:r>
      <w:r w:rsidRPr="470A1771" w:rsidR="019D4BAE">
        <w:rPr>
          <w:rFonts w:ascii="Times New Roman" w:hAnsi="Times New Roman" w:eastAsia="Times New Roman" w:cs="Times New Roman"/>
          <w:sz w:val="22"/>
          <w:szCs w:val="22"/>
        </w:rPr>
        <w:t xml:space="preserve"> the </w:t>
      </w:r>
      <w:r w:rsidRPr="470A1771" w:rsidR="019D4BAE">
        <w:rPr>
          <w:rFonts w:ascii="Times New Roman" w:hAnsi="Times New Roman" w:eastAsia="Times New Roman" w:cs="Times New Roman"/>
          <w:sz w:val="22"/>
          <w:szCs w:val="22"/>
        </w:rPr>
        <w:t>next</w:t>
      </w:r>
      <w:r w:rsidRPr="470A1771" w:rsidR="019D4BAE">
        <w:rPr>
          <w:rFonts w:ascii="Times New Roman" w:hAnsi="Times New Roman" w:eastAsia="Times New Roman" w:cs="Times New Roman"/>
          <w:sz w:val="22"/>
          <w:szCs w:val="22"/>
        </w:rPr>
        <w:t xml:space="preserve"> national </w:t>
      </w:r>
      <w:r w:rsidRPr="470A1771" w:rsidR="019D4BAE">
        <w:rPr>
          <w:rFonts w:ascii="Times New Roman" w:hAnsi="Times New Roman" w:eastAsia="Times New Roman" w:cs="Times New Roman"/>
          <w:sz w:val="22"/>
          <w:szCs w:val="22"/>
        </w:rPr>
        <w:t>evaluation</w:t>
      </w:r>
      <w:r w:rsidRPr="470A1771" w:rsidR="019D4BAE">
        <w:rPr>
          <w:rFonts w:ascii="Times New Roman" w:hAnsi="Times New Roman" w:eastAsia="Times New Roman" w:cs="Times New Roman"/>
          <w:sz w:val="22"/>
          <w:szCs w:val="22"/>
        </w:rPr>
        <w:t xml:space="preserve"> of the programs. </w:t>
      </w:r>
      <w:r w:rsidRPr="470A1771" w:rsidR="019D4BAE">
        <w:rPr>
          <w:rFonts w:ascii="Times New Roman" w:hAnsi="Times New Roman" w:eastAsia="Times New Roman" w:cs="Times New Roman"/>
          <w:color w:val="000000" w:themeColor="text1" w:themeTint="FF" w:themeShade="FF"/>
          <w:sz w:val="22"/>
          <w:szCs w:val="22"/>
        </w:rPr>
        <w:t xml:space="preserve">The </w:t>
      </w:r>
      <w:r w:rsidRPr="470A1771" w:rsidR="019D4BAE">
        <w:rPr>
          <w:rFonts w:ascii="Times New Roman" w:hAnsi="Times New Roman" w:eastAsia="Times New Roman" w:cs="Times New Roman"/>
          <w:color w:val="000000" w:themeColor="text1" w:themeTint="FF" w:themeShade="FF"/>
          <w:sz w:val="22"/>
          <w:szCs w:val="22"/>
        </w:rPr>
        <w:t>results</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will</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be</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7AA733A3">
        <w:rPr>
          <w:rFonts w:ascii="Times New Roman" w:hAnsi="Times New Roman" w:eastAsia="Times New Roman" w:cs="Times New Roman"/>
          <w:color w:val="000000" w:themeColor="text1" w:themeTint="FF" w:themeShade="FF"/>
          <w:sz w:val="22"/>
          <w:szCs w:val="22"/>
        </w:rPr>
        <w:t>analyzed</w:t>
      </w:r>
      <w:r w:rsidRPr="470A1771" w:rsidR="019D4BAE">
        <w:rPr>
          <w:rFonts w:ascii="Times New Roman" w:hAnsi="Times New Roman" w:eastAsia="Times New Roman" w:cs="Times New Roman"/>
          <w:color w:val="000000" w:themeColor="text1" w:themeTint="FF" w:themeShade="FF"/>
          <w:sz w:val="22"/>
          <w:szCs w:val="22"/>
        </w:rPr>
        <w:t xml:space="preserve"> at a national and provincial/territorial </w:t>
      </w:r>
      <w:r w:rsidRPr="470A1771" w:rsidR="019D4BAE">
        <w:rPr>
          <w:rFonts w:ascii="Times New Roman" w:hAnsi="Times New Roman" w:eastAsia="Times New Roman" w:cs="Times New Roman"/>
          <w:color w:val="000000" w:themeColor="text1" w:themeTint="FF" w:themeShade="FF"/>
          <w:sz w:val="22"/>
          <w:szCs w:val="22"/>
        </w:rPr>
        <w:t>level</w:t>
      </w:r>
      <w:r w:rsidRPr="470A1771" w:rsidR="019D4BAE">
        <w:rPr>
          <w:rFonts w:ascii="Times New Roman" w:hAnsi="Times New Roman" w:eastAsia="Times New Roman" w:cs="Times New Roman"/>
          <w:color w:val="000000" w:themeColor="text1" w:themeTint="FF" w:themeShade="FF"/>
          <w:sz w:val="22"/>
          <w:szCs w:val="22"/>
        </w:rPr>
        <w:t xml:space="preserve"> and a </w:t>
      </w:r>
      <w:r w:rsidRPr="470A1771" w:rsidR="019D4BAE">
        <w:rPr>
          <w:rFonts w:ascii="Times New Roman" w:hAnsi="Times New Roman" w:eastAsia="Times New Roman" w:cs="Times New Roman"/>
          <w:color w:val="000000" w:themeColor="text1" w:themeTint="FF" w:themeShade="FF"/>
          <w:sz w:val="22"/>
          <w:szCs w:val="22"/>
        </w:rPr>
        <w:t>summary</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will</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be</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shared</w:t>
      </w:r>
      <w:r w:rsidRPr="470A1771" w:rsidR="019D4BAE">
        <w:rPr>
          <w:rFonts w:ascii="Times New Roman" w:hAnsi="Times New Roman" w:eastAsia="Times New Roman" w:cs="Times New Roman"/>
          <w:color w:val="000000" w:themeColor="text1" w:themeTint="FF" w:themeShade="FF"/>
          <w:sz w:val="22"/>
          <w:szCs w:val="22"/>
        </w:rPr>
        <w:t xml:space="preserve"> once </w:t>
      </w:r>
      <w:r w:rsidRPr="470A1771" w:rsidR="019D4BAE">
        <w:rPr>
          <w:rFonts w:ascii="Times New Roman" w:hAnsi="Times New Roman" w:eastAsia="Times New Roman" w:cs="Times New Roman"/>
          <w:color w:val="000000" w:themeColor="text1" w:themeTint="FF" w:themeShade="FF"/>
          <w:sz w:val="22"/>
          <w:szCs w:val="22"/>
        </w:rPr>
        <w:t>complete</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 xml:space="preserve">The </w:t>
      </w:r>
      <w:r w:rsidRPr="470A1771" w:rsidR="019D4BAE">
        <w:rPr>
          <w:rFonts w:ascii="Times New Roman" w:hAnsi="Times New Roman" w:eastAsia="Times New Roman" w:cs="Times New Roman"/>
          <w:color w:val="000000" w:themeColor="text1" w:themeTint="FF" w:themeShade="FF"/>
          <w:sz w:val="22"/>
          <w:szCs w:val="22"/>
        </w:rPr>
        <w:t>results</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will</w:t>
      </w:r>
      <w:r w:rsidRPr="470A1771" w:rsidR="019D4BAE">
        <w:rPr>
          <w:rFonts w:ascii="Times New Roman" w:hAnsi="Times New Roman" w:eastAsia="Times New Roman" w:cs="Times New Roman"/>
          <w:color w:val="000000" w:themeColor="text1" w:themeTint="FF" w:themeShade="FF"/>
          <w:sz w:val="22"/>
          <w:szCs w:val="22"/>
        </w:rPr>
        <w:t xml:space="preserve"> not </w:t>
      </w:r>
      <w:r w:rsidRPr="470A1771" w:rsidR="019D4BAE">
        <w:rPr>
          <w:rFonts w:ascii="Times New Roman" w:hAnsi="Times New Roman" w:eastAsia="Times New Roman" w:cs="Times New Roman"/>
          <w:color w:val="000000" w:themeColor="text1" w:themeTint="FF" w:themeShade="FF"/>
          <w:sz w:val="22"/>
          <w:szCs w:val="22"/>
        </w:rPr>
        <w:t>be</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associated</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with</w:t>
      </w:r>
      <w:r w:rsidRPr="470A1771" w:rsidR="019D4BAE">
        <w:rPr>
          <w:rFonts w:ascii="Times New Roman" w:hAnsi="Times New Roman" w:eastAsia="Times New Roman" w:cs="Times New Roman"/>
          <w:color w:val="000000" w:themeColor="text1" w:themeTint="FF" w:themeShade="FF"/>
          <w:sz w:val="22"/>
          <w:szCs w:val="22"/>
        </w:rPr>
        <w:t xml:space="preserve"> or </w:t>
      </w:r>
      <w:r w:rsidRPr="470A1771" w:rsidR="019D4BAE">
        <w:rPr>
          <w:rFonts w:ascii="Times New Roman" w:hAnsi="Times New Roman" w:eastAsia="Times New Roman" w:cs="Times New Roman"/>
          <w:color w:val="000000" w:themeColor="text1" w:themeTint="FF" w:themeShade="FF"/>
          <w:sz w:val="22"/>
          <w:szCs w:val="22"/>
        </w:rPr>
        <w:t>reflect</w:t>
      </w:r>
      <w:r w:rsidRPr="470A1771" w:rsidR="019D4BAE">
        <w:rPr>
          <w:rFonts w:ascii="Times New Roman" w:hAnsi="Times New Roman" w:eastAsia="Times New Roman" w:cs="Times New Roman"/>
          <w:color w:val="000000" w:themeColor="text1" w:themeTint="FF" w:themeShade="FF"/>
          <w:sz w:val="22"/>
          <w:szCs w:val="22"/>
        </w:rPr>
        <w:t xml:space="preserve"> on </w:t>
      </w:r>
      <w:r w:rsidRPr="470A1771" w:rsidR="019D4BAE">
        <w:rPr>
          <w:rFonts w:ascii="Times New Roman" w:hAnsi="Times New Roman" w:eastAsia="Times New Roman" w:cs="Times New Roman"/>
          <w:color w:val="000000" w:themeColor="text1" w:themeTint="FF" w:themeShade="FF"/>
          <w:sz w:val="22"/>
          <w:szCs w:val="22"/>
        </w:rPr>
        <w:t>specific</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projects</w:t>
      </w:r>
      <w:r w:rsidRPr="470A1771" w:rsidR="019D4BAE">
        <w:rPr>
          <w:rFonts w:ascii="Times New Roman" w:hAnsi="Times New Roman" w:eastAsia="Times New Roman" w:cs="Times New Roman"/>
          <w:color w:val="000000" w:themeColor="text1" w:themeTint="FF" w:themeShade="FF"/>
          <w:sz w:val="22"/>
          <w:szCs w:val="22"/>
        </w:rPr>
        <w:t xml:space="preserve">. </w:t>
      </w:r>
    </w:p>
    <w:p w:rsidR="32C8275A" w:rsidP="000D421A" w:rsidRDefault="32C8275A" w14:paraId="779B795B" w14:textId="06106320">
      <w:pPr>
        <w:keepNext w:val="0"/>
        <w:keepLines w:val="0"/>
        <w:spacing w:before="0" w:beforeAutospacing="off" w:after="0" w:afterAutospacing="off" w:line="240" w:lineRule="auto"/>
        <w:ind w:left="-20" w:right="-20"/>
        <w:rPr>
          <w:rFonts w:ascii="Times New Roman" w:hAnsi="Times New Roman" w:eastAsia="Times New Roman" w:cs="Times New Roman"/>
          <w:b w:val="0"/>
          <w:bCs w:val="0"/>
          <w:noProof w:val="0"/>
          <w:color w:val="auto"/>
          <w:sz w:val="22"/>
          <w:szCs w:val="22"/>
          <w:u w:val="single"/>
          <w:lang w:val="fr-CA"/>
        </w:rPr>
      </w:pPr>
      <w:r w:rsidRPr="71C78C9F" w:rsidR="019D4BAE">
        <w:rPr>
          <w:rFonts w:ascii="Times New Roman" w:hAnsi="Times New Roman" w:eastAsia="Times New Roman" w:cs="Times New Roman"/>
          <w:b w:val="0"/>
          <w:bCs w:val="0"/>
          <w:color w:val="auto"/>
          <w:sz w:val="22"/>
          <w:szCs w:val="22"/>
          <w:u w:val="single"/>
        </w:rPr>
        <w:t>What</w:t>
      </w:r>
      <w:r w:rsidRPr="71C78C9F" w:rsidR="019D4BAE">
        <w:rPr>
          <w:rFonts w:ascii="Times New Roman" w:hAnsi="Times New Roman" w:eastAsia="Times New Roman" w:cs="Times New Roman"/>
          <w:b w:val="0"/>
          <w:bCs w:val="0"/>
          <w:color w:val="auto"/>
          <w:sz w:val="22"/>
          <w:szCs w:val="22"/>
          <w:u w:val="single"/>
        </w:rPr>
        <w:t xml:space="preserve"> information do the </w:t>
      </w:r>
      <w:r w:rsidRPr="71C78C9F" w:rsidR="019D4BAE">
        <w:rPr>
          <w:rFonts w:ascii="Times New Roman" w:hAnsi="Times New Roman" w:eastAsia="Times New Roman" w:cs="Times New Roman"/>
          <w:b w:val="0"/>
          <w:bCs w:val="0"/>
          <w:color w:val="auto"/>
          <w:sz w:val="22"/>
          <w:szCs w:val="22"/>
          <w:u w:val="single"/>
        </w:rPr>
        <w:t>surveys</w:t>
      </w:r>
      <w:r w:rsidRPr="71C78C9F" w:rsidR="019D4BAE">
        <w:rPr>
          <w:rFonts w:ascii="Times New Roman" w:hAnsi="Times New Roman" w:eastAsia="Times New Roman" w:cs="Times New Roman"/>
          <w:b w:val="0"/>
          <w:bCs w:val="0"/>
          <w:color w:val="auto"/>
          <w:sz w:val="22"/>
          <w:szCs w:val="22"/>
          <w:u w:val="single"/>
        </w:rPr>
        <w:t xml:space="preserve"> </w:t>
      </w:r>
      <w:r w:rsidRPr="71C78C9F" w:rsidR="019D4BAE">
        <w:rPr>
          <w:rFonts w:ascii="Times New Roman" w:hAnsi="Times New Roman" w:eastAsia="Times New Roman" w:cs="Times New Roman"/>
          <w:b w:val="0"/>
          <w:bCs w:val="0"/>
          <w:color w:val="auto"/>
          <w:sz w:val="22"/>
          <w:szCs w:val="22"/>
          <w:u w:val="single"/>
        </w:rPr>
        <w:t>collect</w:t>
      </w:r>
      <w:r w:rsidRPr="71C78C9F" w:rsidR="019D4BAE">
        <w:rPr>
          <w:rFonts w:ascii="Times New Roman" w:hAnsi="Times New Roman" w:eastAsia="Times New Roman" w:cs="Times New Roman"/>
          <w:b w:val="0"/>
          <w:bCs w:val="0"/>
          <w:color w:val="auto"/>
          <w:sz w:val="22"/>
          <w:szCs w:val="22"/>
          <w:u w:val="single"/>
        </w:rPr>
        <w:t>?</w:t>
      </w:r>
      <w:r w:rsidRPr="71C78C9F" w:rsidR="019D4BAE">
        <w:rPr>
          <w:rFonts w:ascii="Times New Roman" w:hAnsi="Times New Roman" w:eastAsia="Times New Roman" w:cs="Times New Roman"/>
          <w:b w:val="0"/>
          <w:bCs w:val="0"/>
          <w:color w:val="auto"/>
          <w:sz w:val="22"/>
          <w:szCs w:val="22"/>
          <w:u w:val="single"/>
        </w:rPr>
        <w:t xml:space="preserve"> </w:t>
      </w:r>
    </w:p>
    <w:p w:rsidR="32C8275A" w:rsidP="000D421A" w:rsidRDefault="32C8275A" w14:paraId="34066981" w14:textId="79DEE246">
      <w:pPr>
        <w:keepNext w:val="0"/>
        <w:keepLines w:val="0"/>
        <w:spacing w:before="0" w:beforeAutospacing="off" w:after="0" w:afterAutospacing="off" w:line="240" w:lineRule="auto"/>
        <w:ind w:left="-20" w:right="-2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The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consist</w:t>
      </w:r>
      <w:r w:rsidRPr="71C78C9F" w:rsidR="019D4BAE">
        <w:rPr>
          <w:rFonts w:ascii="Times New Roman" w:hAnsi="Times New Roman" w:eastAsia="Times New Roman" w:cs="Times New Roman"/>
          <w:sz w:val="22"/>
          <w:szCs w:val="22"/>
        </w:rPr>
        <w:t xml:space="preserve"> of the </w:t>
      </w:r>
      <w:r w:rsidRPr="71C78C9F" w:rsidR="019D4BAE">
        <w:rPr>
          <w:rFonts w:ascii="Times New Roman" w:hAnsi="Times New Roman" w:eastAsia="Times New Roman" w:cs="Times New Roman"/>
          <w:sz w:val="22"/>
          <w:szCs w:val="22"/>
        </w:rPr>
        <w:t>following</w:t>
      </w:r>
      <w:r w:rsidRPr="71C78C9F" w:rsidR="019D4BAE">
        <w:rPr>
          <w:rFonts w:ascii="Times New Roman" w:hAnsi="Times New Roman" w:eastAsia="Times New Roman" w:cs="Times New Roman"/>
          <w:sz w:val="22"/>
          <w:szCs w:val="22"/>
        </w:rPr>
        <w:t xml:space="preserve"> sections:</w:t>
      </w:r>
    </w:p>
    <w:p w:rsidR="32C8275A" w:rsidP="000D421A" w:rsidRDefault="32C8275A" w14:paraId="700EB9CF" w14:textId="440EA004">
      <w:pPr>
        <w:pStyle w:val="ListParagraph"/>
        <w:keepNext w:val="0"/>
        <w:keepLines w:val="0"/>
        <w:numPr>
          <w:ilvl w:val="0"/>
          <w:numId w:val="163"/>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71C78C9F" w:rsidR="019D4BAE">
        <w:rPr>
          <w:rFonts w:ascii="Times New Roman" w:hAnsi="Times New Roman" w:eastAsia="Times New Roman" w:cs="Times New Roman"/>
          <w:i w:val="1"/>
          <w:iCs w:val="1"/>
          <w:sz w:val="22"/>
          <w:szCs w:val="22"/>
        </w:rPr>
        <w:t>Program Participation</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 xml:space="preserve">Questions in </w:t>
      </w:r>
      <w:r w:rsidRPr="71C78C9F" w:rsidR="019D4BAE">
        <w:rPr>
          <w:rFonts w:ascii="Times New Roman" w:hAnsi="Times New Roman" w:eastAsia="Times New Roman" w:cs="Times New Roman"/>
          <w:color w:val="000000" w:themeColor="text1" w:themeTint="FF" w:themeShade="FF"/>
          <w:sz w:val="22"/>
          <w:szCs w:val="22"/>
        </w:rPr>
        <w:t>this</w:t>
      </w:r>
      <w:r w:rsidRPr="71C78C9F" w:rsidR="019D4BAE">
        <w:rPr>
          <w:rFonts w:ascii="Times New Roman" w:hAnsi="Times New Roman" w:eastAsia="Times New Roman" w:cs="Times New Roman"/>
          <w:color w:val="000000" w:themeColor="text1" w:themeTint="FF" w:themeShade="FF"/>
          <w:sz w:val="22"/>
          <w:szCs w:val="22"/>
        </w:rPr>
        <w:t xml:space="preserve"> section </w:t>
      </w:r>
      <w:r w:rsidRPr="71C78C9F" w:rsidR="019D4BAE">
        <w:rPr>
          <w:rFonts w:ascii="Times New Roman" w:hAnsi="Times New Roman" w:eastAsia="Times New Roman" w:cs="Times New Roman"/>
          <w:color w:val="000000" w:themeColor="text1" w:themeTint="FF" w:themeShade="FF"/>
          <w:sz w:val="22"/>
          <w:szCs w:val="22"/>
        </w:rPr>
        <w:t>ask</w:t>
      </w:r>
      <w:r w:rsidRPr="71C78C9F" w:rsidR="019D4BAE">
        <w:rPr>
          <w:rFonts w:ascii="Times New Roman" w:hAnsi="Times New Roman" w:eastAsia="Times New Roman" w:cs="Times New Roman"/>
          <w:color w:val="000000" w:themeColor="text1" w:themeTint="FF" w:themeShade="FF"/>
          <w:sz w:val="22"/>
          <w:szCs w:val="22"/>
        </w:rPr>
        <w:t xml:space="preserve"> about how long and how </w:t>
      </w:r>
      <w:r w:rsidRPr="71C78C9F" w:rsidR="019D4BAE">
        <w:rPr>
          <w:rFonts w:ascii="Times New Roman" w:hAnsi="Times New Roman" w:eastAsia="Times New Roman" w:cs="Times New Roman"/>
          <w:color w:val="000000" w:themeColor="text1" w:themeTint="FF" w:themeShade="FF"/>
          <w:sz w:val="22"/>
          <w:szCs w:val="22"/>
        </w:rPr>
        <w:t>often</w:t>
      </w:r>
      <w:r w:rsidRPr="71C78C9F" w:rsidR="019D4BAE">
        <w:rPr>
          <w:rFonts w:ascii="Times New Roman" w:hAnsi="Times New Roman" w:eastAsia="Times New Roman" w:cs="Times New Roman"/>
          <w:color w:val="000000" w:themeColor="text1" w:themeTint="FF" w:themeShade="FF"/>
          <w:sz w:val="22"/>
          <w:szCs w:val="22"/>
        </w:rPr>
        <w:t xml:space="preserve"> participants have been </w:t>
      </w:r>
      <w:r w:rsidRPr="71C78C9F" w:rsidR="019D4BAE">
        <w:rPr>
          <w:rFonts w:ascii="Times New Roman" w:hAnsi="Times New Roman" w:eastAsia="Times New Roman" w:cs="Times New Roman"/>
          <w:color w:val="000000" w:themeColor="text1" w:themeTint="FF" w:themeShade="FF"/>
          <w:sz w:val="22"/>
          <w:szCs w:val="22"/>
        </w:rPr>
        <w:t>involved</w:t>
      </w:r>
      <w:r w:rsidRPr="71C78C9F" w:rsidR="019D4BAE">
        <w:rPr>
          <w:rFonts w:ascii="Times New Roman" w:hAnsi="Times New Roman" w:eastAsia="Times New Roman" w:cs="Times New Roman"/>
          <w:color w:val="000000" w:themeColor="text1" w:themeTint="FF" w:themeShade="FF"/>
          <w:sz w:val="22"/>
          <w:szCs w:val="22"/>
        </w:rPr>
        <w:t xml:space="preserve"> in the program and the types of programs </w:t>
      </w:r>
      <w:r w:rsidRPr="71C78C9F" w:rsidR="019D4BAE">
        <w:rPr>
          <w:rFonts w:ascii="Times New Roman" w:hAnsi="Times New Roman" w:eastAsia="Times New Roman" w:cs="Times New Roman"/>
          <w:color w:val="000000" w:themeColor="text1" w:themeTint="FF" w:themeShade="FF"/>
          <w:sz w:val="22"/>
          <w:szCs w:val="22"/>
        </w:rPr>
        <w:t>they</w:t>
      </w:r>
      <w:r w:rsidRPr="71C78C9F" w:rsidR="019D4BAE">
        <w:rPr>
          <w:rFonts w:ascii="Times New Roman" w:hAnsi="Times New Roman" w:eastAsia="Times New Roman" w:cs="Times New Roman"/>
          <w:color w:val="000000" w:themeColor="text1" w:themeTint="FF" w:themeShade="FF"/>
          <w:sz w:val="22"/>
          <w:szCs w:val="22"/>
        </w:rPr>
        <w:t xml:space="preserve"> have </w:t>
      </w:r>
      <w:r w:rsidRPr="71C78C9F" w:rsidR="019D4BAE">
        <w:rPr>
          <w:rFonts w:ascii="Times New Roman" w:hAnsi="Times New Roman" w:eastAsia="Times New Roman" w:cs="Times New Roman"/>
          <w:color w:val="000000" w:themeColor="text1" w:themeTint="FF" w:themeShade="FF"/>
          <w:sz w:val="22"/>
          <w:szCs w:val="22"/>
        </w:rPr>
        <w:t>attended</w:t>
      </w:r>
      <w:r w:rsidRPr="71C78C9F" w:rsidR="019D4BAE">
        <w:rPr>
          <w:rFonts w:ascii="Times New Roman" w:hAnsi="Times New Roman" w:eastAsia="Times New Roman" w:cs="Times New Roman"/>
          <w:color w:val="000000" w:themeColor="text1" w:themeTint="FF" w:themeShade="FF"/>
          <w:sz w:val="22"/>
          <w:szCs w:val="22"/>
        </w:rPr>
        <w:t>.</w:t>
      </w:r>
    </w:p>
    <w:p w:rsidR="32C8275A" w:rsidP="000D421A" w:rsidRDefault="32C8275A" w14:paraId="174D37CE" w14:textId="15A4497F">
      <w:pPr>
        <w:pStyle w:val="ListParagraph"/>
        <w:keepNext w:val="0"/>
        <w:keepLines w:val="0"/>
        <w:numPr>
          <w:ilvl w:val="0"/>
          <w:numId w:val="163"/>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71C78C9F" w:rsidR="019D4BAE">
        <w:rPr>
          <w:rFonts w:ascii="Times New Roman" w:hAnsi="Times New Roman" w:eastAsia="Times New Roman" w:cs="Times New Roman"/>
          <w:i w:val="1"/>
          <w:iCs w:val="1"/>
          <w:color w:val="000000" w:themeColor="text1" w:themeTint="FF" w:themeShade="FF"/>
          <w:sz w:val="22"/>
          <w:szCs w:val="22"/>
        </w:rPr>
        <w:t>Knowledge</w:t>
      </w:r>
      <w:r w:rsidRPr="71C78C9F" w:rsidR="019D4BAE">
        <w:rPr>
          <w:rFonts w:ascii="Times New Roman" w:hAnsi="Times New Roman" w:eastAsia="Times New Roman" w:cs="Times New Roman"/>
          <w:i w:val="1"/>
          <w:iCs w:val="1"/>
          <w:color w:val="000000" w:themeColor="text1" w:themeTint="FF" w:themeShade="FF"/>
          <w:sz w:val="22"/>
          <w:szCs w:val="22"/>
        </w:rPr>
        <w:t xml:space="preserve"> and </w:t>
      </w:r>
      <w:r w:rsidRPr="71C78C9F" w:rsidR="019D4BAE">
        <w:rPr>
          <w:rFonts w:ascii="Times New Roman" w:hAnsi="Times New Roman" w:eastAsia="Times New Roman" w:cs="Times New Roman"/>
          <w:i w:val="1"/>
          <w:iCs w:val="1"/>
          <w:color w:val="000000" w:themeColor="text1" w:themeTint="FF" w:themeShade="FF"/>
          <w:sz w:val="22"/>
          <w:szCs w:val="22"/>
        </w:rPr>
        <w:t>Skills</w:t>
      </w:r>
      <w:r w:rsidRPr="71C78C9F" w:rsidR="019D4BAE">
        <w:rPr>
          <w:rFonts w:ascii="Times New Roman" w:hAnsi="Times New Roman" w:eastAsia="Times New Roman" w:cs="Times New Roman"/>
          <w:color w:val="000000" w:themeColor="text1" w:themeTint="FF" w:themeShade="FF"/>
          <w:sz w:val="22"/>
          <w:szCs w:val="22"/>
        </w:rPr>
        <w:t xml:space="preserve">:  Questions in </w:t>
      </w:r>
      <w:r w:rsidRPr="71C78C9F" w:rsidR="019D4BAE">
        <w:rPr>
          <w:rFonts w:ascii="Times New Roman" w:hAnsi="Times New Roman" w:eastAsia="Times New Roman" w:cs="Times New Roman"/>
          <w:color w:val="000000" w:themeColor="text1" w:themeTint="FF" w:themeShade="FF"/>
          <w:sz w:val="22"/>
          <w:szCs w:val="22"/>
        </w:rPr>
        <w:t>this</w:t>
      </w:r>
      <w:r w:rsidRPr="71C78C9F" w:rsidR="019D4BAE">
        <w:rPr>
          <w:rFonts w:ascii="Times New Roman" w:hAnsi="Times New Roman" w:eastAsia="Times New Roman" w:cs="Times New Roman"/>
          <w:color w:val="000000" w:themeColor="text1" w:themeTint="FF" w:themeShade="FF"/>
          <w:sz w:val="22"/>
          <w:szCs w:val="22"/>
        </w:rPr>
        <w:t xml:space="preserve"> section </w:t>
      </w:r>
      <w:r w:rsidRPr="71C78C9F" w:rsidR="019D4BAE">
        <w:rPr>
          <w:rFonts w:ascii="Times New Roman" w:hAnsi="Times New Roman" w:eastAsia="Times New Roman" w:cs="Times New Roman"/>
          <w:color w:val="000000" w:themeColor="text1" w:themeTint="FF" w:themeShade="FF"/>
          <w:sz w:val="22"/>
          <w:szCs w:val="22"/>
        </w:rPr>
        <w:t>ask</w:t>
      </w:r>
      <w:r w:rsidRPr="71C78C9F" w:rsidR="019D4BAE">
        <w:rPr>
          <w:rFonts w:ascii="Times New Roman" w:hAnsi="Times New Roman" w:eastAsia="Times New Roman" w:cs="Times New Roman"/>
          <w:color w:val="000000" w:themeColor="text1" w:themeTint="FF" w:themeShade="FF"/>
          <w:sz w:val="22"/>
          <w:szCs w:val="22"/>
        </w:rPr>
        <w:t xml:space="preserve"> about the </w:t>
      </w:r>
      <w:r w:rsidRPr="71C78C9F" w:rsidR="019D4BAE">
        <w:rPr>
          <w:rFonts w:ascii="Times New Roman" w:hAnsi="Times New Roman" w:eastAsia="Times New Roman" w:cs="Times New Roman"/>
          <w:color w:val="000000" w:themeColor="text1" w:themeTint="FF" w:themeShade="FF"/>
          <w:sz w:val="22"/>
          <w:szCs w:val="22"/>
        </w:rPr>
        <w:t>extent</w:t>
      </w:r>
      <w:r w:rsidRPr="71C78C9F" w:rsidR="019D4BAE">
        <w:rPr>
          <w:rFonts w:ascii="Times New Roman" w:hAnsi="Times New Roman" w:eastAsia="Times New Roman" w:cs="Times New Roman"/>
          <w:color w:val="000000" w:themeColor="text1" w:themeTint="FF" w:themeShade="FF"/>
          <w:sz w:val="22"/>
          <w:szCs w:val="22"/>
        </w:rPr>
        <w:t xml:space="preserve"> to </w:t>
      </w:r>
      <w:r w:rsidRPr="71C78C9F" w:rsidR="019D4BAE">
        <w:rPr>
          <w:rFonts w:ascii="Times New Roman" w:hAnsi="Times New Roman" w:eastAsia="Times New Roman" w:cs="Times New Roman"/>
          <w:color w:val="000000" w:themeColor="text1" w:themeTint="FF" w:themeShade="FF"/>
          <w:sz w:val="22"/>
          <w:szCs w:val="22"/>
        </w:rPr>
        <w:t>which</w:t>
      </w:r>
      <w:r w:rsidRPr="71C78C9F" w:rsidR="019D4BAE">
        <w:rPr>
          <w:rFonts w:ascii="Times New Roman" w:hAnsi="Times New Roman" w:eastAsia="Times New Roman" w:cs="Times New Roman"/>
          <w:color w:val="000000" w:themeColor="text1" w:themeTint="FF" w:themeShade="FF"/>
          <w:sz w:val="22"/>
          <w:szCs w:val="22"/>
        </w:rPr>
        <w:t xml:space="preserve"> participants have </w:t>
      </w:r>
      <w:r w:rsidRPr="71C78C9F" w:rsidR="019D4BAE">
        <w:rPr>
          <w:rFonts w:ascii="Times New Roman" w:hAnsi="Times New Roman" w:eastAsia="Times New Roman" w:cs="Times New Roman"/>
          <w:color w:val="000000" w:themeColor="text1" w:themeTint="FF" w:themeShade="FF"/>
          <w:sz w:val="22"/>
          <w:szCs w:val="22"/>
        </w:rPr>
        <w:t>gained</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knowledge</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skills</w:t>
      </w:r>
      <w:r w:rsidRPr="71C78C9F" w:rsidR="019D4BAE">
        <w:rPr>
          <w:rFonts w:ascii="Times New Roman" w:hAnsi="Times New Roman" w:eastAsia="Times New Roman" w:cs="Times New Roman"/>
          <w:color w:val="000000" w:themeColor="text1" w:themeTint="FF" w:themeShade="FF"/>
          <w:sz w:val="22"/>
          <w:szCs w:val="22"/>
        </w:rPr>
        <w:t xml:space="preserve">, and positive </w:t>
      </w:r>
      <w:r w:rsidRPr="71C78C9F" w:rsidR="019D4BAE">
        <w:rPr>
          <w:rFonts w:ascii="Times New Roman" w:hAnsi="Times New Roman" w:eastAsia="Times New Roman" w:cs="Times New Roman"/>
          <w:color w:val="000000" w:themeColor="text1" w:themeTint="FF" w:themeShade="FF"/>
          <w:sz w:val="22"/>
          <w:szCs w:val="22"/>
        </w:rPr>
        <w:t>health</w:t>
      </w:r>
      <w:r w:rsidRPr="71C78C9F" w:rsidR="019D4BAE">
        <w:rPr>
          <w:rFonts w:ascii="Times New Roman" w:hAnsi="Times New Roman" w:eastAsia="Times New Roman" w:cs="Times New Roman"/>
          <w:color w:val="000000" w:themeColor="text1" w:themeTint="FF" w:themeShade="FF"/>
          <w:sz w:val="22"/>
          <w:szCs w:val="22"/>
        </w:rPr>
        <w:t xml:space="preserve"> practices as a </w:t>
      </w:r>
      <w:r w:rsidRPr="71C78C9F" w:rsidR="019D4BAE">
        <w:rPr>
          <w:rFonts w:ascii="Times New Roman" w:hAnsi="Times New Roman" w:eastAsia="Times New Roman" w:cs="Times New Roman"/>
          <w:color w:val="000000" w:themeColor="text1" w:themeTint="FF" w:themeShade="FF"/>
          <w:sz w:val="22"/>
          <w:szCs w:val="22"/>
        </w:rPr>
        <w:t>result</w:t>
      </w:r>
      <w:r w:rsidRPr="71C78C9F" w:rsidR="019D4BAE">
        <w:rPr>
          <w:rFonts w:ascii="Times New Roman" w:hAnsi="Times New Roman" w:eastAsia="Times New Roman" w:cs="Times New Roman"/>
          <w:color w:val="000000" w:themeColor="text1" w:themeTint="FF" w:themeShade="FF"/>
          <w:sz w:val="22"/>
          <w:szCs w:val="22"/>
        </w:rPr>
        <w:t xml:space="preserve"> of </w:t>
      </w:r>
      <w:r w:rsidRPr="71C78C9F" w:rsidR="019D4BAE">
        <w:rPr>
          <w:rFonts w:ascii="Times New Roman" w:hAnsi="Times New Roman" w:eastAsia="Times New Roman" w:cs="Times New Roman"/>
          <w:color w:val="000000" w:themeColor="text1" w:themeTint="FF" w:themeShade="FF"/>
          <w:sz w:val="22"/>
          <w:szCs w:val="22"/>
        </w:rPr>
        <w:t>participating</w:t>
      </w:r>
      <w:r w:rsidRPr="71C78C9F" w:rsidR="019D4BAE">
        <w:rPr>
          <w:rFonts w:ascii="Times New Roman" w:hAnsi="Times New Roman" w:eastAsia="Times New Roman" w:cs="Times New Roman"/>
          <w:color w:val="000000" w:themeColor="text1" w:themeTint="FF" w:themeShade="FF"/>
          <w:sz w:val="22"/>
          <w:szCs w:val="22"/>
        </w:rPr>
        <w:t xml:space="preserve"> in the programs (e.g., </w:t>
      </w:r>
      <w:r w:rsidRPr="71C78C9F" w:rsidR="019D4BAE">
        <w:rPr>
          <w:rFonts w:ascii="Times New Roman" w:hAnsi="Times New Roman" w:eastAsia="Times New Roman" w:cs="Times New Roman"/>
          <w:color w:val="000000" w:themeColor="text1" w:themeTint="FF" w:themeShade="FF"/>
          <w:sz w:val="22"/>
          <w:szCs w:val="22"/>
        </w:rPr>
        <w:t>parenting</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skills</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healthy</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eating</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child</w:t>
      </w:r>
      <w:r w:rsidRPr="71C78C9F" w:rsidR="019D4BAE">
        <w:rPr>
          <w:rFonts w:ascii="Times New Roman" w:hAnsi="Times New Roman" w:eastAsia="Times New Roman" w:cs="Times New Roman"/>
          <w:color w:val="000000" w:themeColor="text1" w:themeTint="FF" w:themeShade="FF"/>
          <w:sz w:val="22"/>
          <w:szCs w:val="22"/>
        </w:rPr>
        <w:t xml:space="preserve">/infant </w:t>
      </w:r>
      <w:r w:rsidRPr="71C78C9F" w:rsidR="019D4BAE">
        <w:rPr>
          <w:rFonts w:ascii="Times New Roman" w:hAnsi="Times New Roman" w:eastAsia="Times New Roman" w:cs="Times New Roman"/>
          <w:color w:val="000000" w:themeColor="text1" w:themeTint="FF" w:themeShade="FF"/>
          <w:sz w:val="22"/>
          <w:szCs w:val="22"/>
        </w:rPr>
        <w:t>safety</w:t>
      </w:r>
      <w:r w:rsidRPr="71C78C9F" w:rsidR="019D4BAE">
        <w:rPr>
          <w:rFonts w:ascii="Times New Roman" w:hAnsi="Times New Roman" w:eastAsia="Times New Roman" w:cs="Times New Roman"/>
          <w:color w:val="000000" w:themeColor="text1" w:themeTint="FF" w:themeShade="FF"/>
          <w:sz w:val="22"/>
          <w:szCs w:val="22"/>
        </w:rPr>
        <w:t>, parent-</w:t>
      </w:r>
      <w:r w:rsidRPr="71C78C9F" w:rsidR="019D4BAE">
        <w:rPr>
          <w:rFonts w:ascii="Times New Roman" w:hAnsi="Times New Roman" w:eastAsia="Times New Roman" w:cs="Times New Roman"/>
          <w:color w:val="000000" w:themeColor="text1" w:themeTint="FF" w:themeShade="FF"/>
          <w:sz w:val="22"/>
          <w:szCs w:val="22"/>
        </w:rPr>
        <w:t>child</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relationship</w:t>
      </w:r>
      <w:r w:rsidRPr="71C78C9F" w:rsidR="019D4BAE">
        <w:rPr>
          <w:rFonts w:ascii="Times New Roman" w:hAnsi="Times New Roman" w:eastAsia="Times New Roman" w:cs="Times New Roman"/>
          <w:color w:val="000000" w:themeColor="text1" w:themeTint="FF" w:themeShade="FF"/>
          <w:sz w:val="22"/>
          <w:szCs w:val="22"/>
        </w:rPr>
        <w:t xml:space="preserve">, use of </w:t>
      </w:r>
      <w:r w:rsidRPr="71C78C9F" w:rsidR="019D4BAE">
        <w:rPr>
          <w:rFonts w:ascii="Times New Roman" w:hAnsi="Times New Roman" w:eastAsia="Times New Roman" w:cs="Times New Roman"/>
          <w:color w:val="000000" w:themeColor="text1" w:themeTint="FF" w:themeShade="FF"/>
          <w:sz w:val="22"/>
          <w:szCs w:val="22"/>
        </w:rPr>
        <w:t>other</w:t>
      </w:r>
      <w:r w:rsidRPr="71C78C9F" w:rsidR="019D4BAE">
        <w:rPr>
          <w:rFonts w:ascii="Times New Roman" w:hAnsi="Times New Roman" w:eastAsia="Times New Roman" w:cs="Times New Roman"/>
          <w:color w:val="000000" w:themeColor="text1" w:themeTint="FF" w:themeShade="FF"/>
          <w:sz w:val="22"/>
          <w:szCs w:val="22"/>
        </w:rPr>
        <w:t xml:space="preserve"> programs and services, mental </w:t>
      </w:r>
      <w:r w:rsidRPr="71C78C9F" w:rsidR="019D4BAE">
        <w:rPr>
          <w:rFonts w:ascii="Times New Roman" w:hAnsi="Times New Roman" w:eastAsia="Times New Roman" w:cs="Times New Roman"/>
          <w:color w:val="000000" w:themeColor="text1" w:themeTint="FF" w:themeShade="FF"/>
          <w:sz w:val="22"/>
          <w:szCs w:val="22"/>
        </w:rPr>
        <w:t>health</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breastfeeding</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knowledge</w:t>
      </w:r>
      <w:r w:rsidRPr="71C78C9F" w:rsidR="019D4BAE">
        <w:rPr>
          <w:rFonts w:ascii="Times New Roman" w:hAnsi="Times New Roman" w:eastAsia="Times New Roman" w:cs="Times New Roman"/>
          <w:color w:val="000000" w:themeColor="text1" w:themeTint="FF" w:themeShade="FF"/>
          <w:sz w:val="22"/>
          <w:szCs w:val="22"/>
        </w:rPr>
        <w:t xml:space="preserve"> of </w:t>
      </w:r>
      <w:r w:rsidRPr="71C78C9F" w:rsidR="019D4BAE">
        <w:rPr>
          <w:rFonts w:ascii="Times New Roman" w:hAnsi="Times New Roman" w:eastAsia="Times New Roman" w:cs="Times New Roman"/>
          <w:color w:val="000000" w:themeColor="text1" w:themeTint="FF" w:themeShade="FF"/>
          <w:sz w:val="22"/>
          <w:szCs w:val="22"/>
        </w:rPr>
        <w:t>prenatal</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health</w:t>
      </w:r>
      <w:r w:rsidRPr="71C78C9F" w:rsidR="019D4BAE">
        <w:rPr>
          <w:rFonts w:ascii="Times New Roman" w:hAnsi="Times New Roman" w:eastAsia="Times New Roman" w:cs="Times New Roman"/>
          <w:color w:val="000000" w:themeColor="text1" w:themeTint="FF" w:themeShade="FF"/>
          <w:sz w:val="22"/>
          <w:szCs w:val="22"/>
        </w:rPr>
        <w:t xml:space="preserve"> practices).  The CAPC </w:t>
      </w:r>
      <w:r w:rsidRPr="71C78C9F" w:rsidR="019D4BAE">
        <w:rPr>
          <w:rFonts w:ascii="Times New Roman" w:hAnsi="Times New Roman" w:eastAsia="Times New Roman" w:cs="Times New Roman"/>
          <w:color w:val="000000" w:themeColor="text1" w:themeTint="FF" w:themeShade="FF"/>
          <w:sz w:val="22"/>
          <w:szCs w:val="22"/>
        </w:rPr>
        <w:t>survey</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also</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asks</w:t>
      </w:r>
      <w:r w:rsidRPr="71C78C9F" w:rsidR="019D4BAE">
        <w:rPr>
          <w:rFonts w:ascii="Times New Roman" w:hAnsi="Times New Roman" w:eastAsia="Times New Roman" w:cs="Times New Roman"/>
          <w:color w:val="000000" w:themeColor="text1" w:themeTint="FF" w:themeShade="FF"/>
          <w:sz w:val="22"/>
          <w:szCs w:val="22"/>
        </w:rPr>
        <w:t xml:space="preserve"> about the </w:t>
      </w:r>
      <w:r w:rsidRPr="71C78C9F" w:rsidR="019D4BAE">
        <w:rPr>
          <w:rFonts w:ascii="Times New Roman" w:hAnsi="Times New Roman" w:eastAsia="Times New Roman" w:cs="Times New Roman"/>
          <w:color w:val="000000" w:themeColor="text1" w:themeTint="FF" w:themeShade="FF"/>
          <w:sz w:val="22"/>
          <w:szCs w:val="22"/>
        </w:rPr>
        <w:t>knowledge</w:t>
      </w:r>
      <w:r w:rsidRPr="71C78C9F" w:rsidR="019D4BAE">
        <w:rPr>
          <w:rFonts w:ascii="Times New Roman" w:hAnsi="Times New Roman" w:eastAsia="Times New Roman" w:cs="Times New Roman"/>
          <w:color w:val="000000" w:themeColor="text1" w:themeTint="FF" w:themeShade="FF"/>
          <w:sz w:val="22"/>
          <w:szCs w:val="22"/>
        </w:rPr>
        <w:t xml:space="preserve"> and </w:t>
      </w:r>
      <w:r w:rsidRPr="71C78C9F" w:rsidR="019D4BAE">
        <w:rPr>
          <w:rFonts w:ascii="Times New Roman" w:hAnsi="Times New Roman" w:eastAsia="Times New Roman" w:cs="Times New Roman"/>
          <w:color w:val="000000" w:themeColor="text1" w:themeTint="FF" w:themeShade="FF"/>
          <w:sz w:val="22"/>
          <w:szCs w:val="22"/>
        </w:rPr>
        <w:t>skills</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gained</w:t>
      </w:r>
      <w:r w:rsidRPr="71C78C9F" w:rsidR="019D4BAE">
        <w:rPr>
          <w:rFonts w:ascii="Times New Roman" w:hAnsi="Times New Roman" w:eastAsia="Times New Roman" w:cs="Times New Roman"/>
          <w:color w:val="000000" w:themeColor="text1" w:themeTint="FF" w:themeShade="FF"/>
          <w:sz w:val="22"/>
          <w:szCs w:val="22"/>
        </w:rPr>
        <w:t xml:space="preserve"> by the </w:t>
      </w:r>
      <w:r w:rsidRPr="71C78C9F" w:rsidR="019D4BAE">
        <w:rPr>
          <w:rFonts w:ascii="Times New Roman" w:hAnsi="Times New Roman" w:eastAsia="Times New Roman" w:cs="Times New Roman"/>
          <w:color w:val="000000" w:themeColor="text1" w:themeTint="FF" w:themeShade="FF"/>
          <w:sz w:val="22"/>
          <w:szCs w:val="22"/>
        </w:rPr>
        <w:t>child</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participating</w:t>
      </w:r>
      <w:r w:rsidRPr="71C78C9F" w:rsidR="019D4BAE">
        <w:rPr>
          <w:rFonts w:ascii="Times New Roman" w:hAnsi="Times New Roman" w:eastAsia="Times New Roman" w:cs="Times New Roman"/>
          <w:color w:val="000000" w:themeColor="text1" w:themeTint="FF" w:themeShade="FF"/>
          <w:sz w:val="22"/>
          <w:szCs w:val="22"/>
        </w:rPr>
        <w:t xml:space="preserve"> in the program (e.g., </w:t>
      </w:r>
      <w:r w:rsidRPr="71C78C9F" w:rsidR="019D4BAE">
        <w:rPr>
          <w:rFonts w:ascii="Times New Roman" w:hAnsi="Times New Roman" w:eastAsia="Times New Roman" w:cs="Times New Roman"/>
          <w:color w:val="000000" w:themeColor="text1" w:themeTint="FF" w:themeShade="FF"/>
          <w:sz w:val="22"/>
          <w:szCs w:val="22"/>
        </w:rPr>
        <w:t>comfort</w:t>
      </w:r>
      <w:r w:rsidRPr="71C78C9F" w:rsidR="019D4BAE">
        <w:rPr>
          <w:rFonts w:ascii="Times New Roman" w:hAnsi="Times New Roman" w:eastAsia="Times New Roman" w:cs="Times New Roman"/>
          <w:color w:val="000000" w:themeColor="text1" w:themeTint="FF" w:themeShade="FF"/>
          <w:sz w:val="22"/>
          <w:szCs w:val="22"/>
        </w:rPr>
        <w:t xml:space="preserve"> in social settings, learning new </w:t>
      </w:r>
      <w:r w:rsidRPr="71C78C9F" w:rsidR="019D4BAE">
        <w:rPr>
          <w:rFonts w:ascii="Times New Roman" w:hAnsi="Times New Roman" w:eastAsia="Times New Roman" w:cs="Times New Roman"/>
          <w:color w:val="000000" w:themeColor="text1" w:themeTint="FF" w:themeShade="FF"/>
          <w:sz w:val="22"/>
          <w:szCs w:val="22"/>
        </w:rPr>
        <w:t>rhymes</w:t>
      </w:r>
      <w:r w:rsidRPr="71C78C9F" w:rsidR="019D4BAE">
        <w:rPr>
          <w:rFonts w:ascii="Times New Roman" w:hAnsi="Times New Roman" w:eastAsia="Times New Roman" w:cs="Times New Roman"/>
          <w:color w:val="000000" w:themeColor="text1" w:themeTint="FF" w:themeShade="FF"/>
          <w:sz w:val="22"/>
          <w:szCs w:val="22"/>
        </w:rPr>
        <w:t xml:space="preserve"> and </w:t>
      </w:r>
      <w:r w:rsidRPr="71C78C9F" w:rsidR="019D4BAE">
        <w:rPr>
          <w:rFonts w:ascii="Times New Roman" w:hAnsi="Times New Roman" w:eastAsia="Times New Roman" w:cs="Times New Roman"/>
          <w:color w:val="000000" w:themeColor="text1" w:themeTint="FF" w:themeShade="FF"/>
          <w:sz w:val="22"/>
          <w:szCs w:val="22"/>
        </w:rPr>
        <w:t>songs</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physical</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activity</w:t>
      </w:r>
      <w:r w:rsidRPr="71C78C9F" w:rsidR="019D4BAE">
        <w:rPr>
          <w:rFonts w:ascii="Times New Roman" w:hAnsi="Times New Roman" w:eastAsia="Times New Roman" w:cs="Times New Roman"/>
          <w:color w:val="000000" w:themeColor="text1" w:themeTint="FF" w:themeShade="FF"/>
          <w:sz w:val="22"/>
          <w:szCs w:val="22"/>
        </w:rPr>
        <w:t>).</w:t>
      </w:r>
    </w:p>
    <w:p w:rsidR="32C8275A" w:rsidP="000D421A" w:rsidRDefault="32C8275A" w14:paraId="1A15D9B1" w14:textId="5069EABD">
      <w:pPr>
        <w:pStyle w:val="ListParagraph"/>
        <w:keepNext w:val="0"/>
        <w:keepLines w:val="0"/>
        <w:numPr>
          <w:ilvl w:val="0"/>
          <w:numId w:val="163"/>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71C78C9F" w:rsidR="019D4BAE">
        <w:rPr>
          <w:rFonts w:ascii="Times New Roman" w:hAnsi="Times New Roman" w:eastAsia="Times New Roman" w:cs="Times New Roman"/>
          <w:i w:val="1"/>
          <w:iCs w:val="1"/>
          <w:color w:val="000000" w:themeColor="text1" w:themeTint="FF" w:themeShade="FF"/>
          <w:sz w:val="22"/>
          <w:szCs w:val="22"/>
        </w:rPr>
        <w:t>Experience</w:t>
      </w:r>
      <w:r w:rsidRPr="71C78C9F" w:rsidR="019D4BAE">
        <w:rPr>
          <w:rFonts w:ascii="Times New Roman" w:hAnsi="Times New Roman" w:eastAsia="Times New Roman" w:cs="Times New Roman"/>
          <w:i w:val="1"/>
          <w:iCs w:val="1"/>
          <w:color w:val="000000" w:themeColor="text1" w:themeTint="FF" w:themeShade="FF"/>
          <w:sz w:val="22"/>
          <w:szCs w:val="22"/>
        </w:rPr>
        <w:t xml:space="preserve"> of the Program:</w:t>
      </w:r>
      <w:r w:rsidRPr="71C78C9F" w:rsidR="019D4BAE">
        <w:rPr>
          <w:rFonts w:ascii="Times New Roman" w:hAnsi="Times New Roman" w:eastAsia="Times New Roman" w:cs="Times New Roman"/>
          <w:color w:val="000000" w:themeColor="text1" w:themeTint="FF" w:themeShade="FF"/>
          <w:sz w:val="22"/>
          <w:szCs w:val="22"/>
        </w:rPr>
        <w:t xml:space="preserve">  Questions in </w:t>
      </w:r>
      <w:r w:rsidRPr="71C78C9F" w:rsidR="019D4BAE">
        <w:rPr>
          <w:rFonts w:ascii="Times New Roman" w:hAnsi="Times New Roman" w:eastAsia="Times New Roman" w:cs="Times New Roman"/>
          <w:color w:val="000000" w:themeColor="text1" w:themeTint="FF" w:themeShade="FF"/>
          <w:sz w:val="22"/>
          <w:szCs w:val="22"/>
        </w:rPr>
        <w:t>this</w:t>
      </w:r>
      <w:r w:rsidRPr="71C78C9F" w:rsidR="019D4BAE">
        <w:rPr>
          <w:rFonts w:ascii="Times New Roman" w:hAnsi="Times New Roman" w:eastAsia="Times New Roman" w:cs="Times New Roman"/>
          <w:color w:val="000000" w:themeColor="text1" w:themeTint="FF" w:themeShade="FF"/>
          <w:sz w:val="22"/>
          <w:szCs w:val="22"/>
        </w:rPr>
        <w:t xml:space="preserve"> section </w:t>
      </w:r>
      <w:r w:rsidRPr="71C78C9F" w:rsidR="019D4BAE">
        <w:rPr>
          <w:rFonts w:ascii="Times New Roman" w:hAnsi="Times New Roman" w:eastAsia="Times New Roman" w:cs="Times New Roman"/>
          <w:color w:val="000000" w:themeColor="text1" w:themeTint="FF" w:themeShade="FF"/>
          <w:sz w:val="22"/>
          <w:szCs w:val="22"/>
        </w:rPr>
        <w:t>ask</w:t>
      </w:r>
      <w:r w:rsidRPr="71C78C9F" w:rsidR="019D4BAE">
        <w:rPr>
          <w:rFonts w:ascii="Times New Roman" w:hAnsi="Times New Roman" w:eastAsia="Times New Roman" w:cs="Times New Roman"/>
          <w:color w:val="000000" w:themeColor="text1" w:themeTint="FF" w:themeShade="FF"/>
          <w:sz w:val="22"/>
          <w:szCs w:val="22"/>
        </w:rPr>
        <w:t xml:space="preserve"> about the participants’ </w:t>
      </w:r>
      <w:r w:rsidRPr="71C78C9F" w:rsidR="019D4BAE">
        <w:rPr>
          <w:rFonts w:ascii="Times New Roman" w:hAnsi="Times New Roman" w:eastAsia="Times New Roman" w:cs="Times New Roman"/>
          <w:color w:val="000000" w:themeColor="text1" w:themeTint="FF" w:themeShade="FF"/>
          <w:sz w:val="22"/>
          <w:szCs w:val="22"/>
        </w:rPr>
        <w:t>overall</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experience</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with</w:t>
      </w:r>
      <w:r w:rsidRPr="71C78C9F" w:rsidR="019D4BAE">
        <w:rPr>
          <w:rFonts w:ascii="Times New Roman" w:hAnsi="Times New Roman" w:eastAsia="Times New Roman" w:cs="Times New Roman"/>
          <w:color w:val="000000" w:themeColor="text1" w:themeTint="FF" w:themeShade="FF"/>
          <w:sz w:val="22"/>
          <w:szCs w:val="22"/>
        </w:rPr>
        <w:t xml:space="preserve"> the programs (e.g., the </w:t>
      </w:r>
      <w:r w:rsidRPr="71C78C9F" w:rsidR="019D4BAE">
        <w:rPr>
          <w:rFonts w:ascii="Times New Roman" w:hAnsi="Times New Roman" w:eastAsia="Times New Roman" w:cs="Times New Roman"/>
          <w:color w:val="000000" w:themeColor="text1" w:themeTint="FF" w:themeShade="FF"/>
          <w:sz w:val="22"/>
          <w:szCs w:val="22"/>
        </w:rPr>
        <w:t>degree</w:t>
      </w:r>
      <w:r w:rsidRPr="71C78C9F" w:rsidR="019D4BAE">
        <w:rPr>
          <w:rFonts w:ascii="Times New Roman" w:hAnsi="Times New Roman" w:eastAsia="Times New Roman" w:cs="Times New Roman"/>
          <w:color w:val="000000" w:themeColor="text1" w:themeTint="FF" w:themeShade="FF"/>
          <w:sz w:val="22"/>
          <w:szCs w:val="22"/>
        </w:rPr>
        <w:t xml:space="preserve"> to </w:t>
      </w:r>
      <w:r w:rsidRPr="71C78C9F" w:rsidR="019D4BAE">
        <w:rPr>
          <w:rFonts w:ascii="Times New Roman" w:hAnsi="Times New Roman" w:eastAsia="Times New Roman" w:cs="Times New Roman"/>
          <w:color w:val="000000" w:themeColor="text1" w:themeTint="FF" w:themeShade="FF"/>
          <w:sz w:val="22"/>
          <w:szCs w:val="22"/>
        </w:rPr>
        <w:t>which</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they</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felt</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welcomed</w:t>
      </w:r>
      <w:r w:rsidRPr="71C78C9F" w:rsidR="019D4BAE">
        <w:rPr>
          <w:rFonts w:ascii="Times New Roman" w:hAnsi="Times New Roman" w:eastAsia="Times New Roman" w:cs="Times New Roman"/>
          <w:color w:val="000000" w:themeColor="text1" w:themeTint="FF" w:themeShade="FF"/>
          <w:sz w:val="22"/>
          <w:szCs w:val="22"/>
        </w:rPr>
        <w:t xml:space="preserve"> and </w:t>
      </w:r>
      <w:r w:rsidRPr="71C78C9F" w:rsidR="019D4BAE">
        <w:rPr>
          <w:rFonts w:ascii="Times New Roman" w:hAnsi="Times New Roman" w:eastAsia="Times New Roman" w:cs="Times New Roman"/>
          <w:color w:val="000000" w:themeColor="text1" w:themeTint="FF" w:themeShade="FF"/>
          <w:sz w:val="22"/>
          <w:szCs w:val="22"/>
        </w:rPr>
        <w:t>received</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valuable</w:t>
      </w:r>
      <w:r w:rsidRPr="71C78C9F" w:rsidR="019D4BAE">
        <w:rPr>
          <w:rFonts w:ascii="Times New Roman" w:hAnsi="Times New Roman" w:eastAsia="Times New Roman" w:cs="Times New Roman"/>
          <w:color w:val="000000" w:themeColor="text1" w:themeTint="FF" w:themeShade="FF"/>
          <w:sz w:val="22"/>
          <w:szCs w:val="22"/>
        </w:rPr>
        <w:t xml:space="preserve"> information).</w:t>
      </w:r>
    </w:p>
    <w:p w:rsidR="32C8275A" w:rsidP="000D421A" w:rsidRDefault="32C8275A" w14:paraId="3499CFA5" w14:textId="2F327E80">
      <w:pPr>
        <w:pStyle w:val="ListParagraph"/>
        <w:keepNext w:val="0"/>
        <w:keepLines w:val="0"/>
        <w:numPr>
          <w:ilvl w:val="0"/>
          <w:numId w:val="163"/>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71C78C9F" w:rsidR="019D4BAE">
        <w:rPr>
          <w:rFonts w:ascii="Times New Roman" w:hAnsi="Times New Roman" w:eastAsia="Times New Roman" w:cs="Times New Roman"/>
          <w:i w:val="1"/>
          <w:iCs w:val="1"/>
          <w:color w:val="000000" w:themeColor="text1" w:themeTint="FF" w:themeShade="FF"/>
          <w:sz w:val="22"/>
          <w:szCs w:val="22"/>
        </w:rPr>
        <w:t>Parent/</w:t>
      </w:r>
      <w:r w:rsidRPr="71C78C9F" w:rsidR="019D4BAE">
        <w:rPr>
          <w:rFonts w:ascii="Times New Roman" w:hAnsi="Times New Roman" w:eastAsia="Times New Roman" w:cs="Times New Roman"/>
          <w:i w:val="1"/>
          <w:iCs w:val="1"/>
          <w:color w:val="000000" w:themeColor="text1" w:themeTint="FF" w:themeShade="FF"/>
          <w:sz w:val="22"/>
          <w:szCs w:val="22"/>
        </w:rPr>
        <w:t>Caregiver</w:t>
      </w:r>
      <w:r w:rsidRPr="71C78C9F" w:rsidR="019D4BAE">
        <w:rPr>
          <w:rFonts w:ascii="Times New Roman" w:hAnsi="Times New Roman" w:eastAsia="Times New Roman" w:cs="Times New Roman"/>
          <w:i w:val="1"/>
          <w:iCs w:val="1"/>
          <w:color w:val="000000" w:themeColor="text1" w:themeTint="FF" w:themeShade="FF"/>
          <w:sz w:val="22"/>
          <w:szCs w:val="22"/>
        </w:rPr>
        <w:t xml:space="preserve"> Information</w:t>
      </w:r>
      <w:r w:rsidRPr="71C78C9F" w:rsidR="019D4BAE">
        <w:rPr>
          <w:rFonts w:ascii="Times New Roman" w:hAnsi="Times New Roman" w:eastAsia="Times New Roman" w:cs="Times New Roman"/>
          <w:color w:val="000000" w:themeColor="text1" w:themeTint="FF" w:themeShade="FF"/>
          <w:sz w:val="22"/>
          <w:szCs w:val="22"/>
        </w:rPr>
        <w:t xml:space="preserve">:  This section </w:t>
      </w:r>
      <w:r w:rsidRPr="71C78C9F" w:rsidR="019D4BAE">
        <w:rPr>
          <w:rFonts w:ascii="Times New Roman" w:hAnsi="Times New Roman" w:eastAsia="Times New Roman" w:cs="Times New Roman"/>
          <w:color w:val="000000" w:themeColor="text1" w:themeTint="FF" w:themeShade="FF"/>
          <w:sz w:val="22"/>
          <w:szCs w:val="22"/>
        </w:rPr>
        <w:t>consists</w:t>
      </w:r>
      <w:r w:rsidRPr="71C78C9F" w:rsidR="019D4BAE">
        <w:rPr>
          <w:rFonts w:ascii="Times New Roman" w:hAnsi="Times New Roman" w:eastAsia="Times New Roman" w:cs="Times New Roman"/>
          <w:color w:val="000000" w:themeColor="text1" w:themeTint="FF" w:themeShade="FF"/>
          <w:sz w:val="22"/>
          <w:szCs w:val="22"/>
        </w:rPr>
        <w:t xml:space="preserve"> of a </w:t>
      </w:r>
      <w:r w:rsidRPr="71C78C9F" w:rsidR="019D4BAE">
        <w:rPr>
          <w:rFonts w:ascii="Times New Roman" w:hAnsi="Times New Roman" w:eastAsia="Times New Roman" w:cs="Times New Roman"/>
          <w:color w:val="000000" w:themeColor="text1" w:themeTint="FF" w:themeShade="FF"/>
          <w:sz w:val="22"/>
          <w:szCs w:val="22"/>
        </w:rPr>
        <w:t>series</w:t>
      </w:r>
      <w:r w:rsidRPr="71C78C9F" w:rsidR="019D4BAE">
        <w:rPr>
          <w:rFonts w:ascii="Times New Roman" w:hAnsi="Times New Roman" w:eastAsia="Times New Roman" w:cs="Times New Roman"/>
          <w:color w:val="000000" w:themeColor="text1" w:themeTint="FF" w:themeShade="FF"/>
          <w:sz w:val="22"/>
          <w:szCs w:val="22"/>
        </w:rPr>
        <w:t xml:space="preserve"> of </w:t>
      </w:r>
      <w:r w:rsidRPr="71C78C9F" w:rsidR="019D4BAE">
        <w:rPr>
          <w:rFonts w:ascii="Times New Roman" w:hAnsi="Times New Roman" w:eastAsia="Times New Roman" w:cs="Times New Roman"/>
          <w:color w:val="000000" w:themeColor="text1" w:themeTint="FF" w:themeShade="FF"/>
          <w:sz w:val="22"/>
          <w:szCs w:val="22"/>
        </w:rPr>
        <w:t>demographic</w:t>
      </w:r>
      <w:r w:rsidRPr="71C78C9F" w:rsidR="019D4BAE">
        <w:rPr>
          <w:rFonts w:ascii="Times New Roman" w:hAnsi="Times New Roman" w:eastAsia="Times New Roman" w:cs="Times New Roman"/>
          <w:color w:val="000000" w:themeColor="text1" w:themeTint="FF" w:themeShade="FF"/>
          <w:sz w:val="22"/>
          <w:szCs w:val="22"/>
        </w:rPr>
        <w:t xml:space="preserve"> questions on </w:t>
      </w:r>
      <w:r w:rsidRPr="71C78C9F" w:rsidR="019D4BAE">
        <w:rPr>
          <w:rFonts w:ascii="Times New Roman" w:hAnsi="Times New Roman" w:eastAsia="Times New Roman" w:cs="Times New Roman"/>
          <w:color w:val="000000" w:themeColor="text1" w:themeTint="FF" w:themeShade="FF"/>
          <w:sz w:val="22"/>
          <w:szCs w:val="22"/>
        </w:rPr>
        <w:t>characteristics</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such</w:t>
      </w:r>
      <w:r w:rsidRPr="71C78C9F" w:rsidR="019D4BAE">
        <w:rPr>
          <w:rFonts w:ascii="Times New Roman" w:hAnsi="Times New Roman" w:eastAsia="Times New Roman" w:cs="Times New Roman"/>
          <w:color w:val="000000" w:themeColor="text1" w:themeTint="FF" w:themeShade="FF"/>
          <w:sz w:val="22"/>
          <w:szCs w:val="22"/>
        </w:rPr>
        <w:t xml:space="preserve"> as province, </w:t>
      </w:r>
      <w:r w:rsidRPr="71C78C9F" w:rsidR="019D4BAE">
        <w:rPr>
          <w:rFonts w:ascii="Times New Roman" w:hAnsi="Times New Roman" w:eastAsia="Times New Roman" w:cs="Times New Roman"/>
          <w:color w:val="000000" w:themeColor="text1" w:themeTint="FF" w:themeShade="FF"/>
          <w:sz w:val="22"/>
          <w:szCs w:val="22"/>
        </w:rPr>
        <w:t>gender</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age</w:t>
      </w:r>
      <w:r w:rsidRPr="71C78C9F" w:rsidR="019D4BAE">
        <w:rPr>
          <w:rFonts w:ascii="Times New Roman" w:hAnsi="Times New Roman" w:eastAsia="Times New Roman" w:cs="Times New Roman"/>
          <w:color w:val="000000" w:themeColor="text1" w:themeTint="FF" w:themeShade="FF"/>
          <w:sz w:val="22"/>
          <w:szCs w:val="22"/>
        </w:rPr>
        <w:t xml:space="preserve">, </w:t>
      </w:r>
      <w:r w:rsidRPr="71C78C9F" w:rsidR="019D4BAE">
        <w:rPr>
          <w:rFonts w:ascii="Times New Roman" w:hAnsi="Times New Roman" w:eastAsia="Times New Roman" w:cs="Times New Roman"/>
          <w:color w:val="000000" w:themeColor="text1" w:themeTint="FF" w:themeShade="FF"/>
          <w:sz w:val="22"/>
          <w:szCs w:val="22"/>
        </w:rPr>
        <w:t>education</w:t>
      </w:r>
      <w:r w:rsidRPr="71C78C9F" w:rsidR="019D4BAE">
        <w:rPr>
          <w:rFonts w:ascii="Times New Roman" w:hAnsi="Times New Roman" w:eastAsia="Times New Roman" w:cs="Times New Roman"/>
          <w:color w:val="000000" w:themeColor="text1" w:themeTint="FF" w:themeShade="FF"/>
          <w:sz w:val="22"/>
          <w:szCs w:val="22"/>
        </w:rPr>
        <w:t xml:space="preserve"> and </w:t>
      </w:r>
      <w:r w:rsidRPr="71C78C9F" w:rsidR="019D4BAE">
        <w:rPr>
          <w:rFonts w:ascii="Times New Roman" w:hAnsi="Times New Roman" w:eastAsia="Times New Roman" w:cs="Times New Roman"/>
          <w:color w:val="000000" w:themeColor="text1" w:themeTint="FF" w:themeShade="FF"/>
          <w:sz w:val="22"/>
          <w:szCs w:val="22"/>
        </w:rPr>
        <w:t>income</w:t>
      </w:r>
      <w:r w:rsidRPr="71C78C9F" w:rsidR="019D4BAE">
        <w:rPr>
          <w:rFonts w:ascii="Times New Roman" w:hAnsi="Times New Roman" w:eastAsia="Times New Roman" w:cs="Times New Roman"/>
          <w:color w:val="000000" w:themeColor="text1" w:themeTint="FF" w:themeShade="FF"/>
          <w:sz w:val="22"/>
          <w:szCs w:val="22"/>
        </w:rPr>
        <w:t xml:space="preserve">. </w:t>
      </w:r>
    </w:p>
    <w:p w:rsidR="32C8275A" w:rsidP="000D421A" w:rsidRDefault="32C8275A" w14:paraId="6241D934" w14:textId="7C94BB09">
      <w:pPr>
        <w:pStyle w:val="ListParagraph"/>
        <w:keepNext w:val="0"/>
        <w:keepLines w:val="0"/>
        <w:numPr>
          <w:ilvl w:val="0"/>
          <w:numId w:val="163"/>
        </w:numPr>
        <w:spacing w:before="0" w:beforeAutospacing="off" w:after="0" w:afterAutospacing="off" w:line="240" w:lineRule="auto"/>
        <w:ind w:left="700" w:right="-20" w:hanging="360"/>
        <w:rPr>
          <w:rFonts w:ascii="Times New Roman" w:hAnsi="Times New Roman" w:eastAsia="Times New Roman" w:cs="Times New Roman"/>
          <w:noProof w:val="0"/>
          <w:color w:val="000000" w:themeColor="text1" w:themeTint="FF" w:themeShade="FF"/>
          <w:sz w:val="22"/>
          <w:szCs w:val="22"/>
          <w:lang w:val="fr-CA"/>
        </w:rPr>
      </w:pPr>
      <w:r w:rsidRPr="470A1771" w:rsidR="019D4BAE">
        <w:rPr>
          <w:rFonts w:ascii="Times New Roman" w:hAnsi="Times New Roman" w:eastAsia="Times New Roman" w:cs="Times New Roman"/>
          <w:i w:val="1"/>
          <w:iCs w:val="1"/>
          <w:color w:val="000000" w:themeColor="text1" w:themeTint="FF" w:themeShade="FF"/>
          <w:sz w:val="22"/>
          <w:szCs w:val="22"/>
        </w:rPr>
        <w:t xml:space="preserve">Information on </w:t>
      </w:r>
      <w:r w:rsidRPr="470A1771" w:rsidR="019D4BAE">
        <w:rPr>
          <w:rFonts w:ascii="Times New Roman" w:hAnsi="Times New Roman" w:eastAsia="Times New Roman" w:cs="Times New Roman"/>
          <w:i w:val="1"/>
          <w:iCs w:val="1"/>
          <w:color w:val="000000" w:themeColor="text1" w:themeTint="FF" w:themeShade="FF"/>
          <w:sz w:val="22"/>
          <w:szCs w:val="22"/>
        </w:rPr>
        <w:t>Pregnancy</w:t>
      </w:r>
      <w:r w:rsidRPr="470A1771" w:rsidR="019D4BAE">
        <w:rPr>
          <w:rFonts w:ascii="Times New Roman" w:hAnsi="Times New Roman" w:eastAsia="Times New Roman" w:cs="Times New Roman"/>
          <w:i w:val="1"/>
          <w:iCs w:val="1"/>
          <w:color w:val="000000" w:themeColor="text1" w:themeTint="FF" w:themeShade="FF"/>
          <w:sz w:val="22"/>
          <w:szCs w:val="22"/>
        </w:rPr>
        <w:t xml:space="preserve"> and Birth </w:t>
      </w:r>
      <w:r w:rsidRPr="470A1771" w:rsidR="019D4BAE">
        <w:rPr>
          <w:rFonts w:ascii="Times New Roman" w:hAnsi="Times New Roman" w:eastAsia="Times New Roman" w:cs="Times New Roman"/>
          <w:i w:val="1"/>
          <w:iCs w:val="1"/>
          <w:color w:val="000000" w:themeColor="text1" w:themeTint="FF" w:themeShade="FF"/>
          <w:sz w:val="22"/>
          <w:szCs w:val="22"/>
        </w:rPr>
        <w:t>Outcomes</w:t>
      </w:r>
      <w:r w:rsidRPr="470A1771" w:rsidR="019D4BAE">
        <w:rPr>
          <w:rFonts w:ascii="Times New Roman" w:hAnsi="Times New Roman" w:eastAsia="Times New Roman" w:cs="Times New Roman"/>
          <w:i w:val="1"/>
          <w:iCs w:val="1"/>
          <w:color w:val="000000" w:themeColor="text1" w:themeTint="FF" w:themeShade="FF"/>
          <w:sz w:val="22"/>
          <w:szCs w:val="22"/>
        </w:rPr>
        <w:t xml:space="preserve"> (CPNP </w:t>
      </w:r>
      <w:r w:rsidRPr="470A1771" w:rsidR="019D4BAE">
        <w:rPr>
          <w:rFonts w:ascii="Times New Roman" w:hAnsi="Times New Roman" w:eastAsia="Times New Roman" w:cs="Times New Roman"/>
          <w:i w:val="1"/>
          <w:iCs w:val="1"/>
          <w:color w:val="000000" w:themeColor="text1" w:themeTint="FF" w:themeShade="FF"/>
          <w:sz w:val="22"/>
          <w:szCs w:val="22"/>
        </w:rPr>
        <w:t>only</w:t>
      </w:r>
      <w:r w:rsidRPr="470A1771" w:rsidR="019D4BAE">
        <w:rPr>
          <w:rFonts w:ascii="Times New Roman" w:hAnsi="Times New Roman" w:eastAsia="Times New Roman" w:cs="Times New Roman"/>
          <w:i w:val="1"/>
          <w:iCs w:val="1"/>
          <w:color w:val="000000" w:themeColor="text1" w:themeTint="FF" w:themeShade="FF"/>
          <w:sz w:val="22"/>
          <w:szCs w:val="22"/>
        </w:rPr>
        <w:t>)</w:t>
      </w:r>
      <w:r w:rsidRPr="470A1771" w:rsidR="019D4BAE">
        <w:rPr>
          <w:rFonts w:ascii="Times New Roman" w:hAnsi="Times New Roman" w:eastAsia="Times New Roman" w:cs="Times New Roman"/>
          <w:color w:val="000000" w:themeColor="text1" w:themeTint="FF" w:themeShade="FF"/>
          <w:sz w:val="22"/>
          <w:szCs w:val="22"/>
        </w:rPr>
        <w:t>:  This</w:t>
      </w:r>
      <w:r w:rsidRPr="470A1771" w:rsidR="019D4BAE">
        <w:rPr>
          <w:rFonts w:ascii="Times New Roman" w:hAnsi="Times New Roman" w:eastAsia="Times New Roman" w:cs="Times New Roman"/>
          <w:color w:val="000000" w:themeColor="text1" w:themeTint="FF" w:themeShade="FF"/>
          <w:sz w:val="22"/>
          <w:szCs w:val="22"/>
        </w:rPr>
        <w:t xml:space="preserve"> section </w:t>
      </w:r>
      <w:r w:rsidRPr="470A1771" w:rsidR="019D4BAE">
        <w:rPr>
          <w:rFonts w:ascii="Times New Roman" w:hAnsi="Times New Roman" w:eastAsia="Times New Roman" w:cs="Times New Roman"/>
          <w:color w:val="000000" w:themeColor="text1" w:themeTint="FF" w:themeShade="FF"/>
          <w:sz w:val="22"/>
          <w:szCs w:val="22"/>
        </w:rPr>
        <w:t>asks</w:t>
      </w:r>
      <w:r w:rsidRPr="470A1771" w:rsidR="019D4BAE">
        <w:rPr>
          <w:rFonts w:ascii="Times New Roman" w:hAnsi="Times New Roman" w:eastAsia="Times New Roman" w:cs="Times New Roman"/>
          <w:color w:val="000000" w:themeColor="text1" w:themeTint="FF" w:themeShade="FF"/>
          <w:sz w:val="22"/>
          <w:szCs w:val="22"/>
        </w:rPr>
        <w:t xml:space="preserve"> participants about </w:t>
      </w:r>
      <w:r w:rsidRPr="470A1771" w:rsidR="019D4BAE">
        <w:rPr>
          <w:rFonts w:ascii="Times New Roman" w:hAnsi="Times New Roman" w:eastAsia="Times New Roman" w:cs="Times New Roman"/>
          <w:color w:val="000000" w:themeColor="text1" w:themeTint="FF" w:themeShade="FF"/>
          <w:sz w:val="22"/>
          <w:szCs w:val="22"/>
        </w:rPr>
        <w:t>health</w:t>
      </w:r>
      <w:r w:rsidRPr="470A1771" w:rsidR="019D4BAE">
        <w:rPr>
          <w:rFonts w:ascii="Times New Roman" w:hAnsi="Times New Roman" w:eastAsia="Times New Roman" w:cs="Times New Roman"/>
          <w:color w:val="000000" w:themeColor="text1" w:themeTint="FF" w:themeShade="FF"/>
          <w:sz w:val="22"/>
          <w:szCs w:val="22"/>
        </w:rPr>
        <w:t xml:space="preserve"> </w:t>
      </w:r>
      <w:bookmarkStart w:name="_Int_zVwCw7SY" w:id="511014419"/>
      <w:r w:rsidRPr="470A1771" w:rsidR="019D4BAE">
        <w:rPr>
          <w:rFonts w:ascii="Times New Roman" w:hAnsi="Times New Roman" w:eastAsia="Times New Roman" w:cs="Times New Roman"/>
          <w:color w:val="000000" w:themeColor="text1" w:themeTint="FF" w:themeShade="FF"/>
          <w:sz w:val="22"/>
          <w:szCs w:val="22"/>
        </w:rPr>
        <w:t>behaviours</w:t>
      </w:r>
      <w:bookmarkEnd w:id="511014419"/>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namely</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smoking</w:t>
      </w:r>
      <w:r w:rsidRPr="470A1771" w:rsidR="019D4BAE">
        <w:rPr>
          <w:rFonts w:ascii="Times New Roman" w:hAnsi="Times New Roman" w:eastAsia="Times New Roman" w:cs="Times New Roman"/>
          <w:color w:val="000000" w:themeColor="text1" w:themeTint="FF" w:themeShade="FF"/>
          <w:sz w:val="22"/>
          <w:szCs w:val="22"/>
        </w:rPr>
        <w:t xml:space="preserve"> and </w:t>
      </w:r>
      <w:r w:rsidRPr="470A1771" w:rsidR="019D4BAE">
        <w:rPr>
          <w:rFonts w:ascii="Times New Roman" w:hAnsi="Times New Roman" w:eastAsia="Times New Roman" w:cs="Times New Roman"/>
          <w:color w:val="000000" w:themeColor="text1" w:themeTint="FF" w:themeShade="FF"/>
          <w:sz w:val="22"/>
          <w:szCs w:val="22"/>
        </w:rPr>
        <w:t>drinking</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alcohol</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during</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pregnancy</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birth</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outcomes</w:t>
      </w:r>
      <w:r w:rsidRPr="470A1771" w:rsidR="019D4BAE">
        <w:rPr>
          <w:rFonts w:ascii="Times New Roman" w:hAnsi="Times New Roman" w:eastAsia="Times New Roman" w:cs="Times New Roman"/>
          <w:color w:val="000000" w:themeColor="text1" w:themeTint="FF" w:themeShade="FF"/>
          <w:sz w:val="22"/>
          <w:szCs w:val="22"/>
        </w:rPr>
        <w:t xml:space="preserve"> and </w:t>
      </w:r>
      <w:r w:rsidRPr="470A1771" w:rsidR="019D4BAE">
        <w:rPr>
          <w:rFonts w:ascii="Times New Roman" w:hAnsi="Times New Roman" w:eastAsia="Times New Roman" w:cs="Times New Roman"/>
          <w:color w:val="000000" w:themeColor="text1" w:themeTint="FF" w:themeShade="FF"/>
          <w:sz w:val="22"/>
          <w:szCs w:val="22"/>
        </w:rPr>
        <w:t>breastfeeding</w:t>
      </w:r>
      <w:r w:rsidRPr="470A1771" w:rsidR="019D4BAE">
        <w:rPr>
          <w:rFonts w:ascii="Times New Roman" w:hAnsi="Times New Roman" w:eastAsia="Times New Roman" w:cs="Times New Roman"/>
          <w:color w:val="000000" w:themeColor="text1" w:themeTint="FF" w:themeShade="FF"/>
          <w:sz w:val="22"/>
          <w:szCs w:val="22"/>
        </w:rPr>
        <w:t xml:space="preserve"> initiation</w:t>
      </w:r>
      <w:r w:rsidRPr="470A1771" w:rsidR="019D4BAE">
        <w:rPr>
          <w:rFonts w:ascii="Times New Roman" w:hAnsi="Times New Roman" w:eastAsia="Times New Roman" w:cs="Times New Roman"/>
          <w:color w:val="000000" w:themeColor="text1" w:themeTint="FF" w:themeShade="FF"/>
          <w:sz w:val="22"/>
          <w:szCs w:val="22"/>
        </w:rPr>
        <w:t xml:space="preserve">. </w:t>
      </w:r>
      <w:r w:rsidRPr="470A1771" w:rsidR="019D4BAE">
        <w:rPr>
          <w:rFonts w:ascii="Times New Roman" w:hAnsi="Times New Roman" w:eastAsia="Times New Roman" w:cs="Times New Roman"/>
          <w:color w:val="000000" w:themeColor="text1" w:themeTint="FF" w:themeShade="FF"/>
          <w:sz w:val="22"/>
          <w:szCs w:val="22"/>
        </w:rPr>
        <w:t xml:space="preserve"> </w:t>
      </w:r>
    </w:p>
    <w:p w:rsidR="32C8275A" w:rsidP="000D421A" w:rsidRDefault="32C8275A" w14:paraId="0AD1A540" w14:textId="7D8C8CFA">
      <w:pPr>
        <w:keepNext w:val="0"/>
        <w:keepLines w:val="0"/>
        <w:spacing w:before="0" w:beforeAutospacing="off" w:after="0" w:afterAutospacing="off" w:line="240" w:lineRule="auto"/>
        <w:ind w:left="-20" w:right="-20"/>
        <w:rPr>
          <w:rFonts w:ascii="Times New Roman" w:hAnsi="Times New Roman" w:eastAsia="Times New Roman" w:cs="Times New Roman"/>
          <w:b w:val="0"/>
          <w:bCs w:val="0"/>
          <w:noProof w:val="0"/>
          <w:color w:val="4471C4" w:themeColor="accent1" w:themeTint="FF" w:themeShade="FF"/>
          <w:sz w:val="22"/>
          <w:szCs w:val="22"/>
          <w:u w:val="single"/>
          <w:lang w:val="fr-CA"/>
        </w:rPr>
      </w:pPr>
      <w:r w:rsidRPr="71C78C9F" w:rsidR="019D4BAE">
        <w:rPr>
          <w:rFonts w:ascii="Times New Roman" w:hAnsi="Times New Roman" w:eastAsia="Times New Roman" w:cs="Times New Roman"/>
          <w:b w:val="0"/>
          <w:bCs w:val="0"/>
          <w:color w:val="auto"/>
          <w:sz w:val="22"/>
          <w:szCs w:val="22"/>
          <w:u w:val="single"/>
        </w:rPr>
        <w:t xml:space="preserve">How </w:t>
      </w:r>
      <w:r w:rsidRPr="71C78C9F" w:rsidR="019D4BAE">
        <w:rPr>
          <w:rFonts w:ascii="Times New Roman" w:hAnsi="Times New Roman" w:eastAsia="Times New Roman" w:cs="Times New Roman"/>
          <w:b w:val="0"/>
          <w:bCs w:val="0"/>
          <w:color w:val="auto"/>
          <w:sz w:val="22"/>
          <w:szCs w:val="22"/>
          <w:u w:val="single"/>
        </w:rPr>
        <w:t>many</w:t>
      </w:r>
      <w:r w:rsidRPr="71C78C9F" w:rsidR="019D4BAE">
        <w:rPr>
          <w:rFonts w:ascii="Times New Roman" w:hAnsi="Times New Roman" w:eastAsia="Times New Roman" w:cs="Times New Roman"/>
          <w:b w:val="0"/>
          <w:bCs w:val="0"/>
          <w:color w:val="auto"/>
          <w:sz w:val="22"/>
          <w:szCs w:val="22"/>
          <w:u w:val="single"/>
        </w:rPr>
        <w:t xml:space="preserve"> CAPC and CPNP </w:t>
      </w:r>
      <w:r w:rsidRPr="71C78C9F" w:rsidR="019D4BAE">
        <w:rPr>
          <w:rFonts w:ascii="Times New Roman" w:hAnsi="Times New Roman" w:eastAsia="Times New Roman" w:cs="Times New Roman"/>
          <w:b w:val="0"/>
          <w:bCs w:val="0"/>
          <w:color w:val="auto"/>
          <w:sz w:val="22"/>
          <w:szCs w:val="22"/>
          <w:u w:val="single"/>
        </w:rPr>
        <w:t>projects</w:t>
      </w:r>
      <w:r w:rsidRPr="71C78C9F" w:rsidR="019D4BAE">
        <w:rPr>
          <w:rFonts w:ascii="Times New Roman" w:hAnsi="Times New Roman" w:eastAsia="Times New Roman" w:cs="Times New Roman"/>
          <w:b w:val="0"/>
          <w:bCs w:val="0"/>
          <w:color w:val="auto"/>
          <w:sz w:val="22"/>
          <w:szCs w:val="22"/>
          <w:u w:val="single"/>
        </w:rPr>
        <w:t xml:space="preserve"> </w:t>
      </w:r>
      <w:r w:rsidRPr="71C78C9F" w:rsidR="019D4BAE">
        <w:rPr>
          <w:rFonts w:ascii="Times New Roman" w:hAnsi="Times New Roman" w:eastAsia="Times New Roman" w:cs="Times New Roman"/>
          <w:b w:val="0"/>
          <w:bCs w:val="0"/>
          <w:color w:val="auto"/>
          <w:sz w:val="22"/>
          <w:szCs w:val="22"/>
          <w:u w:val="single"/>
        </w:rPr>
        <w:t>will</w:t>
      </w:r>
      <w:r w:rsidRPr="71C78C9F" w:rsidR="019D4BAE">
        <w:rPr>
          <w:rFonts w:ascii="Times New Roman" w:hAnsi="Times New Roman" w:eastAsia="Times New Roman" w:cs="Times New Roman"/>
          <w:b w:val="0"/>
          <w:bCs w:val="0"/>
          <w:color w:val="auto"/>
          <w:sz w:val="22"/>
          <w:szCs w:val="22"/>
          <w:u w:val="single"/>
        </w:rPr>
        <w:t xml:space="preserve"> </w:t>
      </w:r>
      <w:r w:rsidRPr="71C78C9F" w:rsidR="019D4BAE">
        <w:rPr>
          <w:rFonts w:ascii="Times New Roman" w:hAnsi="Times New Roman" w:eastAsia="Times New Roman" w:cs="Times New Roman"/>
          <w:b w:val="0"/>
          <w:bCs w:val="0"/>
          <w:color w:val="auto"/>
          <w:sz w:val="22"/>
          <w:szCs w:val="22"/>
          <w:u w:val="single"/>
        </w:rPr>
        <w:t>participate</w:t>
      </w:r>
      <w:r w:rsidRPr="71C78C9F" w:rsidR="019D4BAE">
        <w:rPr>
          <w:rFonts w:ascii="Times New Roman" w:hAnsi="Times New Roman" w:eastAsia="Times New Roman" w:cs="Times New Roman"/>
          <w:b w:val="0"/>
          <w:bCs w:val="0"/>
          <w:color w:val="auto"/>
          <w:sz w:val="22"/>
          <w:szCs w:val="22"/>
          <w:u w:val="single"/>
        </w:rPr>
        <w:t xml:space="preserve"> in the </w:t>
      </w:r>
      <w:r w:rsidRPr="71C78C9F" w:rsidR="019D4BAE">
        <w:rPr>
          <w:rFonts w:ascii="Times New Roman" w:hAnsi="Times New Roman" w:eastAsia="Times New Roman" w:cs="Times New Roman"/>
          <w:b w:val="0"/>
          <w:bCs w:val="0"/>
          <w:color w:val="auto"/>
          <w:sz w:val="22"/>
          <w:szCs w:val="22"/>
          <w:u w:val="single"/>
        </w:rPr>
        <w:t>surveys</w:t>
      </w:r>
      <w:r w:rsidRPr="71C78C9F" w:rsidR="019D4BAE">
        <w:rPr>
          <w:rFonts w:ascii="Times New Roman" w:hAnsi="Times New Roman" w:eastAsia="Times New Roman" w:cs="Times New Roman"/>
          <w:b w:val="0"/>
          <w:bCs w:val="0"/>
          <w:color w:val="auto"/>
          <w:sz w:val="22"/>
          <w:szCs w:val="22"/>
          <w:u w:val="single"/>
        </w:rPr>
        <w:t>?</w:t>
      </w:r>
    </w:p>
    <w:p w:rsidR="32C8275A" w:rsidP="000D421A" w:rsidRDefault="32C8275A" w14:paraId="0B74CFE2" w14:textId="660CF66F">
      <w:pPr>
        <w:pStyle w:val="ListParagraph"/>
        <w:keepNext w:val="0"/>
        <w:keepLines w:val="0"/>
        <w:numPr>
          <w:ilvl w:val="0"/>
          <w:numId w:val="168"/>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All CAPC and CPNP </w:t>
      </w: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providing</w:t>
      </w:r>
      <w:r w:rsidRPr="71C78C9F" w:rsidR="019D4BAE">
        <w:rPr>
          <w:rFonts w:ascii="Times New Roman" w:hAnsi="Times New Roman" w:eastAsia="Times New Roman" w:cs="Times New Roman"/>
          <w:sz w:val="22"/>
          <w:szCs w:val="22"/>
        </w:rPr>
        <w:t xml:space="preserve"> direct </w:t>
      </w:r>
      <w:r w:rsidRPr="71C78C9F" w:rsidR="019D4BAE">
        <w:rPr>
          <w:rFonts w:ascii="Times New Roman" w:hAnsi="Times New Roman" w:eastAsia="Times New Roman" w:cs="Times New Roman"/>
          <w:sz w:val="22"/>
          <w:szCs w:val="22"/>
        </w:rPr>
        <w:t>programming</w:t>
      </w:r>
      <w:r w:rsidRPr="71C78C9F" w:rsidR="019D4BAE">
        <w:rPr>
          <w:rFonts w:ascii="Times New Roman" w:hAnsi="Times New Roman" w:eastAsia="Times New Roman" w:cs="Times New Roman"/>
          <w:sz w:val="22"/>
          <w:szCs w:val="22"/>
        </w:rPr>
        <w:t xml:space="preserve"> to participants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asked</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promote</w:t>
      </w:r>
      <w:r w:rsidRPr="71C78C9F" w:rsidR="019D4BAE">
        <w:rPr>
          <w:rFonts w:ascii="Times New Roman" w:hAnsi="Times New Roman" w:eastAsia="Times New Roman" w:cs="Times New Roman"/>
          <w:sz w:val="22"/>
          <w:szCs w:val="22"/>
        </w:rPr>
        <w:t xml:space="preserve"> the </w:t>
      </w:r>
      <w:r w:rsidRPr="71C78C9F" w:rsidR="019D4BAE">
        <w:rPr>
          <w:rFonts w:ascii="Times New Roman" w:hAnsi="Times New Roman" w:eastAsia="Times New Roman" w:cs="Times New Roman"/>
          <w:sz w:val="22"/>
          <w:szCs w:val="22"/>
        </w:rPr>
        <w:t>completion</w:t>
      </w:r>
      <w:r w:rsidRPr="71C78C9F" w:rsidR="019D4BAE">
        <w:rPr>
          <w:rFonts w:ascii="Times New Roman" w:hAnsi="Times New Roman" w:eastAsia="Times New Roman" w:cs="Times New Roman"/>
          <w:sz w:val="22"/>
          <w:szCs w:val="22"/>
        </w:rPr>
        <w:t xml:space="preserve"> of the program </w:t>
      </w:r>
      <w:r w:rsidRPr="71C78C9F" w:rsidR="019D4BAE">
        <w:rPr>
          <w:rFonts w:ascii="Times New Roman" w:hAnsi="Times New Roman" w:eastAsia="Times New Roman" w:cs="Times New Roman"/>
          <w:sz w:val="22"/>
          <w:szCs w:val="22"/>
        </w:rPr>
        <w:t>specific</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(e.g., CAPC and/or CPNP </w:t>
      </w:r>
      <w:r w:rsidRPr="71C78C9F" w:rsidR="019D4BAE">
        <w:rPr>
          <w:rFonts w:ascii="Times New Roman" w:hAnsi="Times New Roman" w:eastAsia="Times New Roman" w:cs="Times New Roman"/>
          <w:sz w:val="22"/>
          <w:szCs w:val="22"/>
        </w:rPr>
        <w:t>survey</w:t>
      </w:r>
      <w:r w:rsidRPr="71C78C9F" w:rsidR="019D4BAE">
        <w:rPr>
          <w:rFonts w:ascii="Times New Roman" w:hAnsi="Times New Roman" w:eastAsia="Times New Roman" w:cs="Times New Roman"/>
          <w:sz w:val="22"/>
          <w:szCs w:val="22"/>
        </w:rPr>
        <w:t>).</w:t>
      </w:r>
    </w:p>
    <w:p w:rsidR="32C8275A" w:rsidP="000D421A" w:rsidRDefault="32C8275A" w14:paraId="2959384D" w14:textId="3D4D1563">
      <w:pPr>
        <w:keepNext w:val="0"/>
        <w:keepLines w:val="0"/>
        <w:spacing w:before="0" w:beforeAutospacing="off" w:after="0" w:afterAutospacing="off" w:line="240" w:lineRule="auto"/>
        <w:ind w:left="-20" w:right="-20"/>
        <w:rPr>
          <w:rFonts w:ascii="Times New Roman" w:hAnsi="Times New Roman" w:eastAsia="Times New Roman" w:cs="Times New Roman"/>
          <w:b w:val="0"/>
          <w:bCs w:val="0"/>
          <w:noProof w:val="0"/>
          <w:color w:val="auto"/>
          <w:sz w:val="22"/>
          <w:szCs w:val="22"/>
          <w:u w:val="single"/>
          <w:lang w:val="fr-CA"/>
        </w:rPr>
      </w:pPr>
      <w:r w:rsidRPr="71C78C9F" w:rsidR="019D4BAE">
        <w:rPr>
          <w:rFonts w:ascii="Times New Roman" w:hAnsi="Times New Roman" w:eastAsia="Times New Roman" w:cs="Times New Roman"/>
          <w:b w:val="0"/>
          <w:bCs w:val="0"/>
          <w:color w:val="auto"/>
          <w:sz w:val="22"/>
          <w:szCs w:val="22"/>
          <w:u w:val="single"/>
        </w:rPr>
        <w:t>When</w:t>
      </w:r>
      <w:r w:rsidRPr="71C78C9F" w:rsidR="019D4BAE">
        <w:rPr>
          <w:rFonts w:ascii="Times New Roman" w:hAnsi="Times New Roman" w:eastAsia="Times New Roman" w:cs="Times New Roman"/>
          <w:b w:val="0"/>
          <w:bCs w:val="0"/>
          <w:color w:val="auto"/>
          <w:sz w:val="22"/>
          <w:szCs w:val="22"/>
          <w:u w:val="single"/>
        </w:rPr>
        <w:t xml:space="preserve"> and how </w:t>
      </w:r>
      <w:r w:rsidRPr="71C78C9F" w:rsidR="019D4BAE">
        <w:rPr>
          <w:rFonts w:ascii="Times New Roman" w:hAnsi="Times New Roman" w:eastAsia="Times New Roman" w:cs="Times New Roman"/>
          <w:b w:val="0"/>
          <w:bCs w:val="0"/>
          <w:color w:val="auto"/>
          <w:sz w:val="22"/>
          <w:szCs w:val="22"/>
          <w:u w:val="single"/>
        </w:rPr>
        <w:t>will</w:t>
      </w:r>
      <w:r w:rsidRPr="71C78C9F" w:rsidR="019D4BAE">
        <w:rPr>
          <w:rFonts w:ascii="Times New Roman" w:hAnsi="Times New Roman" w:eastAsia="Times New Roman" w:cs="Times New Roman"/>
          <w:b w:val="0"/>
          <w:bCs w:val="0"/>
          <w:color w:val="auto"/>
          <w:sz w:val="22"/>
          <w:szCs w:val="22"/>
          <w:u w:val="single"/>
        </w:rPr>
        <w:t xml:space="preserve"> the </w:t>
      </w:r>
      <w:r w:rsidRPr="71C78C9F" w:rsidR="019D4BAE">
        <w:rPr>
          <w:rFonts w:ascii="Times New Roman" w:hAnsi="Times New Roman" w:eastAsia="Times New Roman" w:cs="Times New Roman"/>
          <w:b w:val="0"/>
          <w:bCs w:val="0"/>
          <w:color w:val="auto"/>
          <w:sz w:val="22"/>
          <w:szCs w:val="22"/>
          <w:u w:val="single"/>
        </w:rPr>
        <w:t>survey</w:t>
      </w:r>
      <w:r w:rsidRPr="71C78C9F" w:rsidR="019D4BAE">
        <w:rPr>
          <w:rFonts w:ascii="Times New Roman" w:hAnsi="Times New Roman" w:eastAsia="Times New Roman" w:cs="Times New Roman"/>
          <w:b w:val="0"/>
          <w:bCs w:val="0"/>
          <w:color w:val="auto"/>
          <w:sz w:val="22"/>
          <w:szCs w:val="22"/>
          <w:u w:val="single"/>
        </w:rPr>
        <w:t xml:space="preserve"> </w:t>
      </w:r>
      <w:r w:rsidRPr="71C78C9F" w:rsidR="019D4BAE">
        <w:rPr>
          <w:rFonts w:ascii="Times New Roman" w:hAnsi="Times New Roman" w:eastAsia="Times New Roman" w:cs="Times New Roman"/>
          <w:b w:val="0"/>
          <w:bCs w:val="0"/>
          <w:color w:val="auto"/>
          <w:sz w:val="22"/>
          <w:szCs w:val="22"/>
          <w:u w:val="single"/>
        </w:rPr>
        <w:t>be</w:t>
      </w:r>
      <w:r w:rsidRPr="71C78C9F" w:rsidR="019D4BAE">
        <w:rPr>
          <w:rFonts w:ascii="Times New Roman" w:hAnsi="Times New Roman" w:eastAsia="Times New Roman" w:cs="Times New Roman"/>
          <w:b w:val="0"/>
          <w:bCs w:val="0"/>
          <w:color w:val="auto"/>
          <w:sz w:val="22"/>
          <w:szCs w:val="22"/>
          <w:u w:val="single"/>
        </w:rPr>
        <w:t xml:space="preserve"> </w:t>
      </w:r>
      <w:r w:rsidRPr="71C78C9F" w:rsidR="019D4BAE">
        <w:rPr>
          <w:rFonts w:ascii="Times New Roman" w:hAnsi="Times New Roman" w:eastAsia="Times New Roman" w:cs="Times New Roman"/>
          <w:b w:val="0"/>
          <w:bCs w:val="0"/>
          <w:color w:val="auto"/>
          <w:sz w:val="22"/>
          <w:szCs w:val="22"/>
          <w:u w:val="single"/>
        </w:rPr>
        <w:t>implemented</w:t>
      </w:r>
      <w:r w:rsidRPr="71C78C9F" w:rsidR="019D4BAE">
        <w:rPr>
          <w:rFonts w:ascii="Times New Roman" w:hAnsi="Times New Roman" w:eastAsia="Times New Roman" w:cs="Times New Roman"/>
          <w:b w:val="0"/>
          <w:bCs w:val="0"/>
          <w:color w:val="auto"/>
          <w:sz w:val="22"/>
          <w:szCs w:val="22"/>
          <w:u w:val="single"/>
        </w:rPr>
        <w:t xml:space="preserve">? </w:t>
      </w:r>
    </w:p>
    <w:p w:rsidR="32C8275A" w:rsidP="000D421A" w:rsidRDefault="32C8275A" w14:paraId="799B9B33" w14:textId="03827C7A">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Materials to help </w:t>
      </w: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promote</w:t>
      </w:r>
      <w:r w:rsidRPr="71C78C9F" w:rsidR="019D4BAE">
        <w:rPr>
          <w:rFonts w:ascii="Times New Roman" w:hAnsi="Times New Roman" w:eastAsia="Times New Roman" w:cs="Times New Roman"/>
          <w:sz w:val="22"/>
          <w:szCs w:val="22"/>
        </w:rPr>
        <w:t xml:space="preserve"> the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developed</w:t>
      </w:r>
      <w:r w:rsidRPr="71C78C9F" w:rsidR="019D4BAE">
        <w:rPr>
          <w:rFonts w:ascii="Times New Roman" w:hAnsi="Times New Roman" w:eastAsia="Times New Roman" w:cs="Times New Roman"/>
          <w:sz w:val="22"/>
          <w:szCs w:val="22"/>
        </w:rPr>
        <w:t xml:space="preserve"> and </w:t>
      </w:r>
      <w:r w:rsidRPr="71C78C9F" w:rsidR="019D4BAE">
        <w:rPr>
          <w:rFonts w:ascii="Times New Roman" w:hAnsi="Times New Roman" w:eastAsia="Times New Roman" w:cs="Times New Roman"/>
          <w:sz w:val="22"/>
          <w:szCs w:val="22"/>
        </w:rPr>
        <w:t>shared</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with</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prior</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implementation</w:t>
      </w:r>
      <w:r w:rsidRPr="71C78C9F" w:rsidR="019D4BAE">
        <w:rPr>
          <w:rFonts w:ascii="Times New Roman" w:hAnsi="Times New Roman" w:eastAsia="Times New Roman" w:cs="Times New Roman"/>
          <w:sz w:val="22"/>
          <w:szCs w:val="22"/>
        </w:rPr>
        <w:t xml:space="preserve">.  In addition, </w:t>
      </w: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receive</w:t>
      </w:r>
      <w:r w:rsidRPr="71C78C9F" w:rsidR="019D4BAE">
        <w:rPr>
          <w:rFonts w:ascii="Times New Roman" w:hAnsi="Times New Roman" w:eastAsia="Times New Roman" w:cs="Times New Roman"/>
          <w:sz w:val="22"/>
          <w:szCs w:val="22"/>
        </w:rPr>
        <w:t xml:space="preserve"> a brief data collection guide and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have </w:t>
      </w:r>
      <w:r w:rsidRPr="71C78C9F" w:rsidR="019D4BAE">
        <w:rPr>
          <w:rFonts w:ascii="Times New Roman" w:hAnsi="Times New Roman" w:eastAsia="Times New Roman" w:cs="Times New Roman"/>
          <w:sz w:val="22"/>
          <w:szCs w:val="22"/>
        </w:rPr>
        <w:t>access</w:t>
      </w:r>
      <w:r w:rsidRPr="71C78C9F" w:rsidR="019D4BAE">
        <w:rPr>
          <w:rFonts w:ascii="Times New Roman" w:hAnsi="Times New Roman" w:eastAsia="Times New Roman" w:cs="Times New Roman"/>
          <w:sz w:val="22"/>
          <w:szCs w:val="22"/>
        </w:rPr>
        <w:t xml:space="preserve"> to training sessions.</w:t>
      </w:r>
    </w:p>
    <w:p w:rsidR="32C8275A" w:rsidP="000D421A" w:rsidRDefault="32C8275A" w14:paraId="33A97C88" w14:textId="0399E800">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asked</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actively</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promote</w:t>
      </w:r>
      <w:r w:rsidRPr="71C78C9F" w:rsidR="019D4BAE">
        <w:rPr>
          <w:rFonts w:ascii="Times New Roman" w:hAnsi="Times New Roman" w:eastAsia="Times New Roman" w:cs="Times New Roman"/>
          <w:sz w:val="22"/>
          <w:szCs w:val="22"/>
        </w:rPr>
        <w:t xml:space="preserve"> the </w:t>
      </w:r>
      <w:r w:rsidRPr="71C78C9F" w:rsidR="019D4BAE">
        <w:rPr>
          <w:rFonts w:ascii="Times New Roman" w:hAnsi="Times New Roman" w:eastAsia="Times New Roman" w:cs="Times New Roman"/>
          <w:sz w:val="22"/>
          <w:szCs w:val="22"/>
        </w:rPr>
        <w:t>completion</w:t>
      </w:r>
      <w:r w:rsidRPr="71C78C9F" w:rsidR="019D4BAE">
        <w:rPr>
          <w:rFonts w:ascii="Times New Roman" w:hAnsi="Times New Roman" w:eastAsia="Times New Roman" w:cs="Times New Roman"/>
          <w:sz w:val="22"/>
          <w:szCs w:val="22"/>
        </w:rPr>
        <w:t xml:space="preserve"> of the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for </w:t>
      </w:r>
      <w:r w:rsidRPr="71C78C9F" w:rsidR="019D4BAE">
        <w:rPr>
          <w:rFonts w:ascii="Times New Roman" w:hAnsi="Times New Roman" w:eastAsia="Times New Roman" w:cs="Times New Roman"/>
          <w:sz w:val="22"/>
          <w:szCs w:val="22"/>
        </w:rPr>
        <w:t>approximately</w:t>
      </w:r>
      <w:r w:rsidRPr="71C78C9F" w:rsidR="019D4BAE">
        <w:rPr>
          <w:rFonts w:ascii="Times New Roman" w:hAnsi="Times New Roman" w:eastAsia="Times New Roman" w:cs="Times New Roman"/>
          <w:sz w:val="22"/>
          <w:szCs w:val="22"/>
        </w:rPr>
        <w:t xml:space="preserve"> one </w:t>
      </w:r>
      <w:r w:rsidRPr="71C78C9F" w:rsidR="019D4BAE">
        <w:rPr>
          <w:rFonts w:ascii="Times New Roman" w:hAnsi="Times New Roman" w:eastAsia="Times New Roman" w:cs="Times New Roman"/>
          <w:sz w:val="22"/>
          <w:szCs w:val="22"/>
        </w:rPr>
        <w:t>month</w:t>
      </w:r>
      <w:r w:rsidRPr="71C78C9F" w:rsidR="019D4BAE">
        <w:rPr>
          <w:rFonts w:ascii="Times New Roman" w:hAnsi="Times New Roman" w:eastAsia="Times New Roman" w:cs="Times New Roman"/>
          <w:sz w:val="22"/>
          <w:szCs w:val="22"/>
        </w:rPr>
        <w:t xml:space="preserve"> in Spring 2024. </w:t>
      </w:r>
      <w:r w:rsidRPr="71C78C9F" w:rsidR="019D4BAE">
        <w:rPr>
          <w:rFonts w:ascii="Times New Roman" w:hAnsi="Times New Roman" w:eastAsia="Times New Roman" w:cs="Times New Roman"/>
          <w:sz w:val="22"/>
          <w:szCs w:val="22"/>
        </w:rPr>
        <w:t>Currently</w:t>
      </w:r>
      <w:r w:rsidRPr="71C78C9F" w:rsidR="019D4BAE">
        <w:rPr>
          <w:rFonts w:ascii="Times New Roman" w:hAnsi="Times New Roman" w:eastAsia="Times New Roman" w:cs="Times New Roman"/>
          <w:sz w:val="22"/>
          <w:szCs w:val="22"/>
        </w:rPr>
        <w:t xml:space="preserve"> the plan </w:t>
      </w:r>
      <w:r w:rsidRPr="71C78C9F" w:rsidR="019D4BAE">
        <w:rPr>
          <w:rFonts w:ascii="Times New Roman" w:hAnsi="Times New Roman" w:eastAsia="Times New Roman" w:cs="Times New Roman"/>
          <w:sz w:val="22"/>
          <w:szCs w:val="22"/>
        </w:rPr>
        <w:t>is</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 xml:space="preserve">launch the </w:t>
      </w:r>
      <w:r w:rsidRPr="71C78C9F" w:rsidR="019D4BAE">
        <w:rPr>
          <w:rFonts w:ascii="Times New Roman" w:hAnsi="Times New Roman" w:eastAsia="Times New Roman" w:cs="Times New Roman"/>
          <w:sz w:val="22"/>
          <w:szCs w:val="22"/>
        </w:rPr>
        <w:t>survey</w:t>
      </w:r>
      <w:r w:rsidRPr="71C78C9F" w:rsidR="019D4BAE">
        <w:rPr>
          <w:rFonts w:ascii="Times New Roman" w:hAnsi="Times New Roman" w:eastAsia="Times New Roman" w:cs="Times New Roman"/>
          <w:sz w:val="22"/>
          <w:szCs w:val="22"/>
        </w:rPr>
        <w:t xml:space="preserve"> in May 2024. </w:t>
      </w:r>
      <w:r w:rsidRPr="71C78C9F" w:rsidR="019D4BAE">
        <w:rPr>
          <w:rFonts w:ascii="Times New Roman" w:hAnsi="Times New Roman" w:eastAsia="Times New Roman" w:cs="Times New Roman"/>
          <w:sz w:val="22"/>
          <w:szCs w:val="22"/>
        </w:rPr>
        <w:t xml:space="preserve">Exact </w:t>
      </w:r>
      <w:r w:rsidRPr="71C78C9F" w:rsidR="019D4BAE">
        <w:rPr>
          <w:rFonts w:ascii="Times New Roman" w:hAnsi="Times New Roman" w:eastAsia="Times New Roman" w:cs="Times New Roman"/>
          <w:sz w:val="22"/>
          <w:szCs w:val="22"/>
        </w:rPr>
        <w:t>timing</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confirmed</w:t>
      </w:r>
      <w:r w:rsidRPr="71C78C9F" w:rsidR="019D4BAE">
        <w:rPr>
          <w:rFonts w:ascii="Times New Roman" w:hAnsi="Times New Roman" w:eastAsia="Times New Roman" w:cs="Times New Roman"/>
          <w:sz w:val="22"/>
          <w:szCs w:val="22"/>
        </w:rPr>
        <w:t xml:space="preserve"> over the </w:t>
      </w:r>
      <w:r w:rsidRPr="71C78C9F" w:rsidR="019D4BAE">
        <w:rPr>
          <w:rFonts w:ascii="Times New Roman" w:hAnsi="Times New Roman" w:eastAsia="Times New Roman" w:cs="Times New Roman"/>
          <w:sz w:val="22"/>
          <w:szCs w:val="22"/>
        </w:rPr>
        <w:t>coming</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months</w:t>
      </w:r>
      <w:r w:rsidRPr="71C78C9F" w:rsidR="019D4BAE">
        <w:rPr>
          <w:rFonts w:ascii="Times New Roman" w:hAnsi="Times New Roman" w:eastAsia="Times New Roman" w:cs="Times New Roman"/>
          <w:sz w:val="22"/>
          <w:szCs w:val="22"/>
        </w:rPr>
        <w:t xml:space="preserve">. </w:t>
      </w:r>
    </w:p>
    <w:p w:rsidR="32C8275A" w:rsidP="000D421A" w:rsidRDefault="32C8275A" w14:paraId="4B9D8EBF" w14:textId="4EB04301">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Participants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able to </w:t>
      </w:r>
      <w:r w:rsidRPr="71C78C9F" w:rsidR="019D4BAE">
        <w:rPr>
          <w:rFonts w:ascii="Times New Roman" w:hAnsi="Times New Roman" w:eastAsia="Times New Roman" w:cs="Times New Roman"/>
          <w:sz w:val="22"/>
          <w:szCs w:val="22"/>
        </w:rPr>
        <w:t>complete</w:t>
      </w:r>
      <w:r w:rsidRPr="71C78C9F" w:rsidR="019D4BAE">
        <w:rPr>
          <w:rFonts w:ascii="Times New Roman" w:hAnsi="Times New Roman" w:eastAsia="Times New Roman" w:cs="Times New Roman"/>
          <w:sz w:val="22"/>
          <w:szCs w:val="22"/>
        </w:rPr>
        <w:t xml:space="preserve"> the </w:t>
      </w:r>
      <w:r w:rsidRPr="71C78C9F" w:rsidR="019D4BAE">
        <w:rPr>
          <w:rFonts w:ascii="Times New Roman" w:hAnsi="Times New Roman" w:eastAsia="Times New Roman" w:cs="Times New Roman"/>
          <w:sz w:val="22"/>
          <w:szCs w:val="22"/>
        </w:rPr>
        <w:t>survey</w:t>
      </w:r>
      <w:r w:rsidRPr="71C78C9F" w:rsidR="019D4BAE">
        <w:rPr>
          <w:rFonts w:ascii="Times New Roman" w:hAnsi="Times New Roman" w:eastAsia="Times New Roman" w:cs="Times New Roman"/>
          <w:sz w:val="22"/>
          <w:szCs w:val="22"/>
        </w:rPr>
        <w:t xml:space="preserve"> online.  It can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completed</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during</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programming</w:t>
      </w:r>
      <w:r w:rsidRPr="71C78C9F" w:rsidR="019D4BAE">
        <w:rPr>
          <w:rFonts w:ascii="Times New Roman" w:hAnsi="Times New Roman" w:eastAsia="Times New Roman" w:cs="Times New Roman"/>
          <w:sz w:val="22"/>
          <w:szCs w:val="22"/>
        </w:rPr>
        <w:t xml:space="preserve"> or at </w:t>
      </w:r>
      <w:r w:rsidRPr="71C78C9F" w:rsidR="019D4BAE">
        <w:rPr>
          <w:rFonts w:ascii="Times New Roman" w:hAnsi="Times New Roman" w:eastAsia="Times New Roman" w:cs="Times New Roman"/>
          <w:sz w:val="22"/>
          <w:szCs w:val="22"/>
        </w:rPr>
        <w:t>another</w:t>
      </w:r>
      <w:r w:rsidRPr="71C78C9F" w:rsidR="019D4BAE">
        <w:rPr>
          <w:rFonts w:ascii="Times New Roman" w:hAnsi="Times New Roman" w:eastAsia="Times New Roman" w:cs="Times New Roman"/>
          <w:sz w:val="22"/>
          <w:szCs w:val="22"/>
        </w:rPr>
        <w:t xml:space="preserve"> time.  </w:t>
      </w:r>
      <w:r w:rsidRPr="71C78C9F" w:rsidR="019D4BAE">
        <w:rPr>
          <w:rFonts w:ascii="Times New Roman" w:hAnsi="Times New Roman" w:eastAsia="Times New Roman" w:cs="Times New Roman"/>
          <w:sz w:val="22"/>
          <w:szCs w:val="22"/>
        </w:rPr>
        <w:t>Further</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details</w:t>
      </w:r>
      <w:r w:rsidRPr="71C78C9F" w:rsidR="019D4BAE">
        <w:rPr>
          <w:rFonts w:ascii="Times New Roman" w:hAnsi="Times New Roman" w:eastAsia="Times New Roman" w:cs="Times New Roman"/>
          <w:sz w:val="22"/>
          <w:szCs w:val="22"/>
        </w:rPr>
        <w:t xml:space="preserve"> are in </w:t>
      </w:r>
      <w:r w:rsidRPr="71C78C9F" w:rsidR="019D4BAE">
        <w:rPr>
          <w:rFonts w:ascii="Times New Roman" w:hAnsi="Times New Roman" w:eastAsia="Times New Roman" w:cs="Times New Roman"/>
          <w:sz w:val="22"/>
          <w:szCs w:val="22"/>
        </w:rPr>
        <w:t>development</w:t>
      </w:r>
      <w:r w:rsidRPr="71C78C9F" w:rsidR="019D4BAE">
        <w:rPr>
          <w:rFonts w:ascii="Times New Roman" w:hAnsi="Times New Roman" w:eastAsia="Times New Roman" w:cs="Times New Roman"/>
          <w:sz w:val="22"/>
          <w:szCs w:val="22"/>
        </w:rPr>
        <w:t xml:space="preserve"> and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shared</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with</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projects</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prior</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implementation</w:t>
      </w:r>
      <w:r w:rsidRPr="71C78C9F" w:rsidR="019D4BAE">
        <w:rPr>
          <w:rFonts w:ascii="Times New Roman" w:hAnsi="Times New Roman" w:eastAsia="Times New Roman" w:cs="Times New Roman"/>
          <w:sz w:val="22"/>
          <w:szCs w:val="22"/>
        </w:rPr>
        <w:t xml:space="preserve">. </w:t>
      </w:r>
    </w:p>
    <w:p w:rsidR="32C8275A" w:rsidP="000D421A" w:rsidRDefault="32C8275A" w14:paraId="71A8F5F2" w14:textId="03516939">
      <w:pPr>
        <w:pStyle w:val="ListParagraph"/>
        <w:keepNext w:val="0"/>
        <w:keepLines w:val="0"/>
        <w:numPr>
          <w:ilvl w:val="0"/>
          <w:numId w:val="160"/>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 xml:space="preserve">The </w:t>
      </w:r>
      <w:r w:rsidRPr="71C78C9F" w:rsidR="019D4BAE">
        <w:rPr>
          <w:rFonts w:ascii="Times New Roman" w:hAnsi="Times New Roman" w:eastAsia="Times New Roman" w:cs="Times New Roman"/>
          <w:sz w:val="22"/>
          <w:szCs w:val="22"/>
        </w:rPr>
        <w:t>surveys</w:t>
      </w:r>
      <w:r w:rsidRPr="71C78C9F" w:rsidR="019D4BAE">
        <w:rPr>
          <w:rFonts w:ascii="Times New Roman" w:hAnsi="Times New Roman" w:eastAsia="Times New Roman" w:cs="Times New Roman"/>
          <w:sz w:val="22"/>
          <w:szCs w:val="22"/>
        </w:rPr>
        <w:t xml:space="preserve"> are </w:t>
      </w:r>
      <w:r w:rsidRPr="71C78C9F" w:rsidR="019D4BAE">
        <w:rPr>
          <w:rFonts w:ascii="Times New Roman" w:hAnsi="Times New Roman" w:eastAsia="Times New Roman" w:cs="Times New Roman"/>
          <w:sz w:val="22"/>
          <w:szCs w:val="22"/>
        </w:rPr>
        <w:t>intended</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completed</w:t>
      </w:r>
      <w:r w:rsidRPr="71C78C9F" w:rsidR="019D4BAE">
        <w:rPr>
          <w:rFonts w:ascii="Times New Roman" w:hAnsi="Times New Roman" w:eastAsia="Times New Roman" w:cs="Times New Roman"/>
          <w:sz w:val="22"/>
          <w:szCs w:val="22"/>
        </w:rPr>
        <w:t xml:space="preserve"> by the participant on </w:t>
      </w:r>
      <w:r w:rsidRPr="71C78C9F" w:rsidR="019D4BAE">
        <w:rPr>
          <w:rFonts w:ascii="Times New Roman" w:hAnsi="Times New Roman" w:eastAsia="Times New Roman" w:cs="Times New Roman"/>
          <w:sz w:val="22"/>
          <w:szCs w:val="22"/>
        </w:rPr>
        <w:t>their</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own</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however</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there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may</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instances </w:t>
      </w:r>
      <w:r w:rsidRPr="71C78C9F" w:rsidR="019D4BAE">
        <w:rPr>
          <w:rFonts w:ascii="Times New Roman" w:hAnsi="Times New Roman" w:eastAsia="Times New Roman" w:cs="Times New Roman"/>
          <w:sz w:val="22"/>
          <w:szCs w:val="22"/>
        </w:rPr>
        <w:t>when</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project</w:t>
      </w:r>
      <w:r w:rsidRPr="71C78C9F" w:rsidR="019D4BAE">
        <w:rPr>
          <w:rFonts w:ascii="Times New Roman" w:hAnsi="Times New Roman" w:eastAsia="Times New Roman" w:cs="Times New Roman"/>
          <w:sz w:val="22"/>
          <w:szCs w:val="22"/>
        </w:rPr>
        <w:t xml:space="preserve"> staff </w:t>
      </w:r>
      <w:r w:rsidRPr="71C78C9F" w:rsidR="019D4BAE">
        <w:rPr>
          <w:rFonts w:ascii="Times New Roman" w:hAnsi="Times New Roman" w:eastAsia="Times New Roman" w:cs="Times New Roman"/>
          <w:sz w:val="22"/>
          <w:szCs w:val="22"/>
        </w:rPr>
        <w:t>may</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need</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provide</w:t>
      </w:r>
      <w:r w:rsidRPr="71C78C9F" w:rsidR="019D4BAE">
        <w:rPr>
          <w:rFonts w:ascii="Times New Roman" w:hAnsi="Times New Roman" w:eastAsia="Times New Roman" w:cs="Times New Roman"/>
          <w:sz w:val="22"/>
          <w:szCs w:val="22"/>
        </w:rPr>
        <w:t xml:space="preserve"> assistance (</w:t>
      </w:r>
      <w:r w:rsidRPr="71C78C9F" w:rsidR="019D4BAE">
        <w:rPr>
          <w:rFonts w:ascii="Times New Roman" w:hAnsi="Times New Roman" w:eastAsia="Times New Roman" w:cs="Times New Roman"/>
          <w:sz w:val="22"/>
          <w:szCs w:val="22"/>
        </w:rPr>
        <w:t>such</w:t>
      </w:r>
      <w:r w:rsidRPr="71C78C9F" w:rsidR="019D4BAE">
        <w:rPr>
          <w:rFonts w:ascii="Times New Roman" w:hAnsi="Times New Roman" w:eastAsia="Times New Roman" w:cs="Times New Roman"/>
          <w:sz w:val="22"/>
          <w:szCs w:val="22"/>
        </w:rPr>
        <w:t xml:space="preserve"> as </w:t>
      </w:r>
      <w:r w:rsidRPr="71C78C9F" w:rsidR="019D4BAE">
        <w:rPr>
          <w:rFonts w:ascii="Times New Roman" w:hAnsi="Times New Roman" w:eastAsia="Times New Roman" w:cs="Times New Roman"/>
          <w:sz w:val="22"/>
          <w:szCs w:val="22"/>
        </w:rPr>
        <w:t>helping</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read</w:t>
      </w:r>
      <w:r w:rsidRPr="71C78C9F" w:rsidR="019D4BAE">
        <w:rPr>
          <w:rFonts w:ascii="Times New Roman" w:hAnsi="Times New Roman" w:eastAsia="Times New Roman" w:cs="Times New Roman"/>
          <w:sz w:val="22"/>
          <w:szCs w:val="22"/>
        </w:rPr>
        <w:t xml:space="preserve"> the </w:t>
      </w:r>
      <w:r w:rsidRPr="71C78C9F" w:rsidR="019D4BAE">
        <w:rPr>
          <w:rFonts w:ascii="Times New Roman" w:hAnsi="Times New Roman" w:eastAsia="Times New Roman" w:cs="Times New Roman"/>
          <w:sz w:val="22"/>
          <w:szCs w:val="22"/>
        </w:rPr>
        <w:t>survey</w:t>
      </w:r>
      <w:r w:rsidRPr="71C78C9F" w:rsidR="019D4BAE">
        <w:rPr>
          <w:rFonts w:ascii="Times New Roman" w:hAnsi="Times New Roman" w:eastAsia="Times New Roman" w:cs="Times New Roman"/>
          <w:sz w:val="22"/>
          <w:szCs w:val="22"/>
        </w:rPr>
        <w:t xml:space="preserve"> and/or in </w:t>
      </w:r>
      <w:r w:rsidRPr="71C78C9F" w:rsidR="019D4BAE">
        <w:rPr>
          <w:rFonts w:ascii="Times New Roman" w:hAnsi="Times New Roman" w:eastAsia="Times New Roman" w:cs="Times New Roman"/>
          <w:sz w:val="22"/>
          <w:szCs w:val="22"/>
        </w:rPr>
        <w:t>translating</w:t>
      </w:r>
      <w:r w:rsidRPr="71C78C9F" w:rsidR="019D4BAE">
        <w:rPr>
          <w:rFonts w:ascii="Times New Roman" w:hAnsi="Times New Roman" w:eastAsia="Times New Roman" w:cs="Times New Roman"/>
          <w:sz w:val="22"/>
          <w:szCs w:val="22"/>
        </w:rPr>
        <w:t xml:space="preserve"> or </w:t>
      </w:r>
      <w:r w:rsidRPr="71C78C9F" w:rsidR="019D4BAE">
        <w:rPr>
          <w:rFonts w:ascii="Times New Roman" w:hAnsi="Times New Roman" w:eastAsia="Times New Roman" w:cs="Times New Roman"/>
          <w:sz w:val="22"/>
          <w:szCs w:val="22"/>
        </w:rPr>
        <w:t>interpreting</w:t>
      </w:r>
      <w:r w:rsidRPr="71C78C9F" w:rsidR="019D4BAE">
        <w:rPr>
          <w:rFonts w:ascii="Times New Roman" w:hAnsi="Times New Roman" w:eastAsia="Times New Roman" w:cs="Times New Roman"/>
          <w:sz w:val="22"/>
          <w:szCs w:val="22"/>
        </w:rPr>
        <w:t xml:space="preserve"> the questions). </w:t>
      </w:r>
    </w:p>
    <w:p w:rsidR="32C8275A" w:rsidP="000D421A" w:rsidRDefault="32C8275A" w14:paraId="5F0F0D10" w14:textId="74A3DAFB">
      <w:pPr>
        <w:pStyle w:val="Heading1"/>
        <w:keepNext w:val="0"/>
        <w:keepLines w:val="0"/>
        <w:spacing w:before="0" w:beforeAutospacing="off" w:after="0" w:afterAutospacing="off" w:line="240" w:lineRule="auto"/>
        <w:ind w:left="-20" w:right="-20"/>
        <w:rPr>
          <w:rFonts w:ascii="Times New Roman" w:hAnsi="Times New Roman" w:eastAsia="Times New Roman" w:cs="Times New Roman"/>
          <w:noProof w:val="0"/>
          <w:color w:val="4471C4" w:themeColor="accent1" w:themeTint="FF" w:themeShade="FF"/>
          <w:sz w:val="22"/>
          <w:szCs w:val="22"/>
          <w:u w:val="single"/>
          <w:lang w:val="fr-CA"/>
        </w:rPr>
      </w:pPr>
      <w:r w:rsidRPr="71C78C9F" w:rsidR="019D4BAE">
        <w:rPr>
          <w:rFonts w:ascii="Times New Roman" w:hAnsi="Times New Roman" w:eastAsia="Times New Roman" w:cs="Times New Roman"/>
          <w:color w:val="auto"/>
          <w:sz w:val="22"/>
          <w:szCs w:val="22"/>
          <w:u w:val="single"/>
        </w:rPr>
        <w:t>What</w:t>
      </w:r>
      <w:r w:rsidRPr="71C78C9F" w:rsidR="019D4BAE">
        <w:rPr>
          <w:rFonts w:ascii="Times New Roman" w:hAnsi="Times New Roman" w:eastAsia="Times New Roman" w:cs="Times New Roman"/>
          <w:color w:val="auto"/>
          <w:sz w:val="22"/>
          <w:szCs w:val="22"/>
          <w:u w:val="single"/>
        </w:rPr>
        <w:t xml:space="preserve"> </w:t>
      </w:r>
      <w:r w:rsidRPr="71C78C9F" w:rsidR="019D4BAE">
        <w:rPr>
          <w:rFonts w:ascii="Times New Roman" w:hAnsi="Times New Roman" w:eastAsia="Times New Roman" w:cs="Times New Roman"/>
          <w:color w:val="auto"/>
          <w:sz w:val="22"/>
          <w:szCs w:val="22"/>
          <w:u w:val="single"/>
        </w:rPr>
        <w:t>will</w:t>
      </w:r>
      <w:r w:rsidRPr="71C78C9F" w:rsidR="019D4BAE">
        <w:rPr>
          <w:rFonts w:ascii="Times New Roman" w:hAnsi="Times New Roman" w:eastAsia="Times New Roman" w:cs="Times New Roman"/>
          <w:color w:val="auto"/>
          <w:sz w:val="22"/>
          <w:szCs w:val="22"/>
          <w:u w:val="single"/>
        </w:rPr>
        <w:t xml:space="preserve"> </w:t>
      </w:r>
      <w:r w:rsidRPr="71C78C9F" w:rsidR="019D4BAE">
        <w:rPr>
          <w:rFonts w:ascii="Times New Roman" w:hAnsi="Times New Roman" w:eastAsia="Times New Roman" w:cs="Times New Roman"/>
          <w:color w:val="auto"/>
          <w:sz w:val="22"/>
          <w:szCs w:val="22"/>
          <w:u w:val="single"/>
        </w:rPr>
        <w:t>happen</w:t>
      </w:r>
      <w:r w:rsidRPr="71C78C9F" w:rsidR="019D4BAE">
        <w:rPr>
          <w:rFonts w:ascii="Times New Roman" w:hAnsi="Times New Roman" w:eastAsia="Times New Roman" w:cs="Times New Roman"/>
          <w:color w:val="auto"/>
          <w:sz w:val="22"/>
          <w:szCs w:val="22"/>
          <w:u w:val="single"/>
        </w:rPr>
        <w:t xml:space="preserve"> </w:t>
      </w:r>
      <w:r w:rsidRPr="71C78C9F" w:rsidR="019D4BAE">
        <w:rPr>
          <w:rFonts w:ascii="Times New Roman" w:hAnsi="Times New Roman" w:eastAsia="Times New Roman" w:cs="Times New Roman"/>
          <w:color w:val="auto"/>
          <w:sz w:val="22"/>
          <w:szCs w:val="22"/>
          <w:u w:val="single"/>
        </w:rPr>
        <w:t>next</w:t>
      </w:r>
      <w:r w:rsidRPr="71C78C9F" w:rsidR="019D4BAE">
        <w:rPr>
          <w:rFonts w:ascii="Times New Roman" w:hAnsi="Times New Roman" w:eastAsia="Times New Roman" w:cs="Times New Roman"/>
          <w:color w:val="auto"/>
          <w:sz w:val="22"/>
          <w:szCs w:val="22"/>
          <w:u w:val="single"/>
        </w:rPr>
        <w:t>?</w:t>
      </w:r>
    </w:p>
    <w:p w:rsidR="32C8275A" w:rsidP="000D421A" w:rsidRDefault="32C8275A" w14:paraId="58FCAC2F" w14:textId="152218F3">
      <w:pPr>
        <w:pStyle w:val="ListParagraph"/>
        <w:keepNext w:val="0"/>
        <w:keepLines w:val="0"/>
        <w:numPr>
          <w:ilvl w:val="0"/>
          <w:numId w:val="173"/>
        </w:numPr>
        <w:spacing w:before="0" w:beforeAutospacing="off" w:after="0" w:afterAutospacing="off" w:line="240" w:lineRule="auto"/>
        <w:ind w:left="700" w:right="-20" w:hanging="360"/>
        <w:rPr>
          <w:rFonts w:ascii="Times New Roman" w:hAnsi="Times New Roman" w:eastAsia="Times New Roman" w:cs="Times New Roman"/>
          <w:noProof w:val="0"/>
          <w:sz w:val="22"/>
          <w:szCs w:val="22"/>
          <w:lang w:val="fr-CA"/>
        </w:rPr>
      </w:pPr>
      <w:r w:rsidRPr="71C78C9F" w:rsidR="019D4BAE">
        <w:rPr>
          <w:rFonts w:ascii="Times New Roman" w:hAnsi="Times New Roman" w:eastAsia="Times New Roman" w:cs="Times New Roman"/>
          <w:sz w:val="22"/>
          <w:szCs w:val="22"/>
        </w:rPr>
        <w:t>Further</w:t>
      </w:r>
      <w:r w:rsidRPr="71C78C9F" w:rsidR="019D4BAE">
        <w:rPr>
          <w:rFonts w:ascii="Times New Roman" w:hAnsi="Times New Roman" w:eastAsia="Times New Roman" w:cs="Times New Roman"/>
          <w:sz w:val="22"/>
          <w:szCs w:val="22"/>
        </w:rPr>
        <w:t xml:space="preserve"> updates </w:t>
      </w:r>
      <w:r w:rsidRPr="71C78C9F" w:rsidR="019D4BAE">
        <w:rPr>
          <w:rFonts w:ascii="Times New Roman" w:hAnsi="Times New Roman" w:eastAsia="Times New Roman" w:cs="Times New Roman"/>
          <w:sz w:val="22"/>
          <w:szCs w:val="22"/>
        </w:rPr>
        <w:t>will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be</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provided</w:t>
      </w:r>
      <w:r w:rsidRPr="71C78C9F" w:rsidR="019D4BAE">
        <w:rPr>
          <w:rFonts w:ascii="Times New Roman" w:hAnsi="Times New Roman" w:eastAsia="Times New Roman" w:cs="Times New Roman"/>
          <w:sz w:val="22"/>
          <w:szCs w:val="22"/>
        </w:rPr>
        <w:t xml:space="preserve"> over the </w:t>
      </w:r>
      <w:r w:rsidRPr="71C78C9F" w:rsidR="019D4BAE">
        <w:rPr>
          <w:rFonts w:ascii="Times New Roman" w:hAnsi="Times New Roman" w:eastAsia="Times New Roman" w:cs="Times New Roman"/>
          <w:sz w:val="22"/>
          <w:szCs w:val="22"/>
        </w:rPr>
        <w:t>upcoming</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months</w:t>
      </w:r>
      <w:r w:rsidRPr="71C78C9F" w:rsidR="019D4BAE">
        <w:rPr>
          <w:rFonts w:ascii="Times New Roman" w:hAnsi="Times New Roman" w:eastAsia="Times New Roman" w:cs="Times New Roman"/>
          <w:sz w:val="22"/>
          <w:szCs w:val="22"/>
        </w:rPr>
        <w:t xml:space="preserve"> to </w:t>
      </w:r>
      <w:r w:rsidRPr="71C78C9F" w:rsidR="019D4BAE">
        <w:rPr>
          <w:rFonts w:ascii="Times New Roman" w:hAnsi="Times New Roman" w:eastAsia="Times New Roman" w:cs="Times New Roman"/>
          <w:sz w:val="22"/>
          <w:szCs w:val="22"/>
        </w:rPr>
        <w:t>inform</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you</w:t>
      </w:r>
      <w:r w:rsidRPr="71C78C9F" w:rsidR="019D4BAE">
        <w:rPr>
          <w:rFonts w:ascii="Times New Roman" w:hAnsi="Times New Roman" w:eastAsia="Times New Roman" w:cs="Times New Roman"/>
          <w:sz w:val="22"/>
          <w:szCs w:val="22"/>
        </w:rPr>
        <w:t xml:space="preserve"> of </w:t>
      </w:r>
      <w:r w:rsidRPr="71C78C9F" w:rsidR="019D4BAE">
        <w:rPr>
          <w:rFonts w:ascii="Times New Roman" w:hAnsi="Times New Roman" w:eastAsia="Times New Roman" w:cs="Times New Roman"/>
          <w:sz w:val="22"/>
          <w:szCs w:val="22"/>
        </w:rPr>
        <w:t>additional</w:t>
      </w:r>
      <w:r w:rsidRPr="71C78C9F" w:rsidR="019D4BAE">
        <w:rPr>
          <w:rFonts w:ascii="Times New Roman" w:hAnsi="Times New Roman" w:eastAsia="Times New Roman" w:cs="Times New Roman"/>
          <w:sz w:val="22"/>
          <w:szCs w:val="22"/>
        </w:rPr>
        <w:t xml:space="preserve"> </w:t>
      </w:r>
      <w:r w:rsidRPr="71C78C9F" w:rsidR="019D4BAE">
        <w:rPr>
          <w:rFonts w:ascii="Times New Roman" w:hAnsi="Times New Roman" w:eastAsia="Times New Roman" w:cs="Times New Roman"/>
          <w:sz w:val="22"/>
          <w:szCs w:val="22"/>
        </w:rPr>
        <w:t>details</w:t>
      </w:r>
      <w:r w:rsidRPr="71C78C9F" w:rsidR="019D4BAE">
        <w:rPr>
          <w:rFonts w:ascii="Times New Roman" w:hAnsi="Times New Roman" w:eastAsia="Times New Roman" w:cs="Times New Roman"/>
          <w:sz w:val="22"/>
          <w:szCs w:val="22"/>
        </w:rPr>
        <w:t>.</w:t>
      </w:r>
    </w:p>
    <w:p w:rsidR="689EC997" w:rsidP="000D421A" w:rsidRDefault="689EC997" w14:paraId="7D0A929D" w14:textId="6D265BD2">
      <w:pPr>
        <w:pStyle w:val="Normal"/>
        <w:keepNext w:val="0"/>
        <w:keepLines w:val="0"/>
        <w:spacing w:before="0" w:beforeAutospacing="off" w:after="0" w:afterAutospacing="off" w:line="240" w:lineRule="auto"/>
        <w:ind w:left="-20" w:right="-20"/>
        <w:rPr>
          <w:rFonts w:ascii="Times New Roman" w:hAnsi="Times New Roman" w:eastAsia="Times New Roman" w:cs="Times New Roman"/>
          <w:sz w:val="22"/>
          <w:szCs w:val="22"/>
        </w:rPr>
      </w:pPr>
    </w:p>
    <w:p w:rsidR="317CD7D1" w:rsidP="71C78C9F" w:rsidRDefault="317CD7D1" w14:paraId="21CA9A65" w14:textId="652C960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xmlns:wp14="http://schemas.microsoft.com/office/word/2010/wordml" w:rsidP="71C78C9F" wp14:paraId="2B27965D" wp14:textId="2E4422E9">
      <w:pPr>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CAPC/CPNP Renewal:</w:t>
      </w:r>
    </w:p>
    <w:p w:rsidR="0865AD38" w:rsidP="1A749259" w:rsidRDefault="0865AD38" w14:paraId="5C2AA660" w14:textId="39EAD954">
      <w:pPr>
        <w:pStyle w:val="ListParagraph"/>
        <w:numPr>
          <w:ilvl w:val="0"/>
          <w:numId w:val="1"/>
        </w:numPr>
        <w:suppressLineNumbers w:val="0"/>
        <w:bidi w:val="0"/>
        <w:spacing w:before="0" w:beforeAutospacing="off" w:after="0" w:afterAutospacing="off" w:line="240" w:lineRule="auto"/>
        <w:ind w:left="720" w:right="0" w:hanging="360"/>
        <w:jc w:val="left"/>
        <w:rPr>
          <w:rFonts w:ascii="Times New Roman" w:hAnsi="Times New Roman" w:eastAsia="Times New Roman" w:cs="Times New Roman"/>
          <w:noProof w:val="0"/>
          <w:sz w:val="22"/>
          <w:szCs w:val="22"/>
          <w:lang w:val="en-US"/>
        </w:rPr>
      </w:pPr>
      <w:r w:rsidRPr="71C78C9F" w:rsidR="67991947">
        <w:rPr>
          <w:rFonts w:ascii="Times New Roman" w:hAnsi="Times New Roman" w:eastAsia="Times New Roman" w:cs="Times New Roman"/>
          <w:sz w:val="22"/>
          <w:szCs w:val="22"/>
        </w:rPr>
        <w:t xml:space="preserve">Communication was sent to all current CAPC/CPNP recipients </w:t>
      </w:r>
      <w:r w:rsidRPr="71C78C9F" w:rsidR="55AFE5D2">
        <w:rPr>
          <w:rFonts w:ascii="Times New Roman" w:hAnsi="Times New Roman" w:eastAsia="Times New Roman" w:cs="Times New Roman"/>
          <w:sz w:val="22"/>
          <w:szCs w:val="22"/>
        </w:rPr>
        <w:t xml:space="preserve">in November </w:t>
      </w:r>
      <w:r w:rsidRPr="71C78C9F" w:rsidR="67991947">
        <w:rPr>
          <w:rFonts w:ascii="Times New Roman" w:hAnsi="Times New Roman" w:eastAsia="Times New Roman" w:cs="Times New Roman"/>
          <w:sz w:val="22"/>
          <w:szCs w:val="22"/>
        </w:rPr>
        <w:t>with the following details:</w:t>
      </w:r>
    </w:p>
    <w:p w:rsidR="0865AD38" w:rsidP="1A749259" w:rsidRDefault="0865AD38" w14:paraId="3A999C86" w14:textId="4BDA6C02">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noProof w:val="0"/>
          <w:sz w:val="22"/>
          <w:szCs w:val="22"/>
          <w:lang w:val="en-US"/>
        </w:rPr>
      </w:pPr>
    </w:p>
    <w:p w:rsidR="0865AD38" w:rsidP="1A749259" w:rsidRDefault="0865AD38" w14:paraId="7F7D6D49" w14:textId="19DB557D">
      <w:pPr>
        <w:pStyle w:val="Normal"/>
        <w:suppressLineNumbers w:val="0"/>
        <w:bidi w:val="0"/>
        <w:spacing w:before="0" w:beforeAutospacing="off" w:after="0" w:afterAutospacing="off" w:line="240" w:lineRule="auto"/>
        <w:ind w:left="720" w:right="0"/>
        <w:jc w:val="left"/>
        <w:rPr>
          <w:rFonts w:ascii="Times New Roman" w:hAnsi="Times New Roman" w:eastAsia="Times New Roman" w:cs="Times New Roman"/>
          <w:noProof w:val="0"/>
          <w:sz w:val="22"/>
          <w:szCs w:val="22"/>
          <w:lang w:val="en-US"/>
        </w:rPr>
      </w:pPr>
      <w:r w:rsidRPr="71C78C9F" w:rsidR="67991947">
        <w:rPr>
          <w:rFonts w:ascii="Times New Roman" w:hAnsi="Times New Roman" w:eastAsia="Times New Roman" w:cs="Times New Roman"/>
          <w:sz w:val="22"/>
          <w:szCs w:val="22"/>
        </w:rPr>
        <w:t xml:space="preserve">We are writing to </w:t>
      </w:r>
      <w:r w:rsidRPr="71C78C9F" w:rsidR="67991947">
        <w:rPr>
          <w:rFonts w:ascii="Times New Roman" w:hAnsi="Times New Roman" w:eastAsia="Times New Roman" w:cs="Times New Roman"/>
          <w:sz w:val="22"/>
          <w:szCs w:val="22"/>
        </w:rPr>
        <w:t>provide</w:t>
      </w:r>
      <w:r w:rsidRPr="71C78C9F" w:rsidR="67991947">
        <w:rPr>
          <w:rFonts w:ascii="Times New Roman" w:hAnsi="Times New Roman" w:eastAsia="Times New Roman" w:cs="Times New Roman"/>
          <w:sz w:val="22"/>
          <w:szCs w:val="22"/>
        </w:rPr>
        <w:t xml:space="preserve"> a summary report of our recent engagements on the Public Health Agency of Canada’s (PHAC) proposed changes to the Community Action Program for Children (CAPC) and the Canada Prenatal Nutrition Program (CPNP); as well as updated information on next steps for renewing these valued programs.</w:t>
      </w:r>
    </w:p>
    <w:p w:rsidR="0865AD38" w:rsidP="1A749259" w:rsidRDefault="0865AD38" w14:paraId="62322895" w14:textId="0205A87A">
      <w:pPr>
        <w:pStyle w:val="Normal"/>
        <w:bidi w:val="0"/>
        <w:spacing w:after="0" w:line="240" w:lineRule="auto"/>
        <w:ind w:left="720"/>
        <w:rPr>
          <w:rFonts w:ascii="Times New Roman" w:hAnsi="Times New Roman" w:eastAsia="Times New Roman" w:cs="Times New Roman"/>
        </w:rPr>
      </w:pPr>
    </w:p>
    <w:p w:rsidR="0865AD38" w:rsidP="1A749259" w:rsidRDefault="0865AD38" w14:paraId="72E16C4F" w14:textId="2E6FD929">
      <w:pPr>
        <w:pStyle w:val="Normal"/>
        <w:bidi w:val="0"/>
        <w:spacing w:after="0" w:line="240" w:lineRule="auto"/>
        <w:ind w:left="720"/>
        <w:rPr>
          <w:rFonts w:ascii="Times New Roman" w:hAnsi="Times New Roman" w:eastAsia="Times New Roman" w:cs="Times New Roman"/>
        </w:rPr>
      </w:pPr>
      <w:r w:rsidRPr="71C78C9F" w:rsidR="67991947">
        <w:rPr>
          <w:rFonts w:ascii="Times New Roman" w:hAnsi="Times New Roman" w:eastAsia="Times New Roman" w:cs="Times New Roman"/>
        </w:rPr>
        <w:t xml:space="preserve">As part of our engagement process, more than 630 representatives from currently funded organizations attended 24 regional discussion sessions held across the country from May to </w:t>
      </w:r>
      <w:r w:rsidRPr="71C78C9F" w:rsidR="67991947">
        <w:rPr>
          <w:rFonts w:ascii="Times New Roman" w:hAnsi="Times New Roman" w:eastAsia="Times New Roman" w:cs="Times New Roman"/>
        </w:rPr>
        <w:t>July,</w:t>
      </w:r>
      <w:r w:rsidRPr="71C78C9F" w:rsidR="67991947">
        <w:rPr>
          <w:rFonts w:ascii="Times New Roman" w:hAnsi="Times New Roman" w:eastAsia="Times New Roman" w:cs="Times New Roman"/>
        </w:rPr>
        <w:t xml:space="preserve"> 2023. </w:t>
      </w:r>
      <w:r w:rsidRPr="71C78C9F" w:rsidR="67991947">
        <w:rPr>
          <w:rFonts w:ascii="Times New Roman" w:hAnsi="Times New Roman" w:eastAsia="Times New Roman" w:cs="Times New Roman"/>
        </w:rPr>
        <w:t>We also received over 170 online forms submitted by funded organizations, as well as direct comments and questions received by staff over the spring and summer.</w:t>
      </w:r>
      <w:r w:rsidRPr="71C78C9F" w:rsidR="67991947">
        <w:rPr>
          <w:rFonts w:ascii="Times New Roman" w:hAnsi="Times New Roman" w:eastAsia="Times New Roman" w:cs="Times New Roman"/>
        </w:rPr>
        <w:t xml:space="preserve"> Please find attached a summary report on what we heard. Your participation and feedback in this process was valued and appreciated.</w:t>
      </w:r>
    </w:p>
    <w:p w:rsidR="0865AD38" w:rsidP="1A749259" w:rsidRDefault="0865AD38" w14:paraId="65B72695" w14:textId="4E6AB7F8">
      <w:pPr>
        <w:pStyle w:val="Normal"/>
        <w:bidi w:val="0"/>
        <w:spacing w:after="0" w:line="240" w:lineRule="auto"/>
        <w:ind w:left="720"/>
        <w:rPr>
          <w:rFonts w:ascii="Times New Roman" w:hAnsi="Times New Roman" w:eastAsia="Times New Roman" w:cs="Times New Roman"/>
        </w:rPr>
      </w:pPr>
      <w:r w:rsidRPr="71C78C9F" w:rsidR="67991947">
        <w:rPr>
          <w:rFonts w:ascii="Times New Roman" w:hAnsi="Times New Roman" w:eastAsia="Times New Roman" w:cs="Times New Roman"/>
        </w:rPr>
        <w:t>PHAC has taken some time to consider the feedback and adjust the plan for renewing the programs. As part of the renewed program framework:</w:t>
      </w:r>
    </w:p>
    <w:p w:rsidR="0865AD38" w:rsidP="1A749259" w:rsidRDefault="0865AD38" w14:paraId="460CA7B3" w14:textId="7561FF39">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CAPC and CPNP will merge into a single program with two streams: 1) prenatal and postnatal health education and support, and 2) parenting and child health education and support.</w:t>
      </w:r>
    </w:p>
    <w:p w:rsidR="0865AD38" w:rsidP="1A749259" w:rsidRDefault="0865AD38" w14:paraId="69E70C19" w14:textId="5C0C32C0">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 xml:space="preserve">Program </w:t>
      </w:r>
      <w:r w:rsidRPr="71C78C9F" w:rsidR="67991947">
        <w:rPr>
          <w:rFonts w:ascii="Times New Roman" w:hAnsi="Times New Roman" w:eastAsia="Times New Roman" w:cs="Times New Roman"/>
        </w:rPr>
        <w:t>objectives</w:t>
      </w:r>
      <w:r w:rsidRPr="71C78C9F" w:rsidR="67991947">
        <w:rPr>
          <w:rFonts w:ascii="Times New Roman" w:hAnsi="Times New Roman" w:eastAsia="Times New Roman" w:cs="Times New Roman"/>
        </w:rPr>
        <w:t xml:space="preserve"> will be refreshed to focus on public health promotion.</w:t>
      </w:r>
    </w:p>
    <w:p w:rsidR="0865AD38" w:rsidP="1A749259" w:rsidRDefault="0865AD38" w14:paraId="4F87C5DF" w14:textId="0A16D839">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The eligible age range will remain prenatal to age 6.</w:t>
      </w:r>
    </w:p>
    <w:p w:rsidR="0865AD38" w:rsidP="1A749259" w:rsidRDefault="0865AD38" w14:paraId="15E6126A" w14:textId="697A9154">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 xml:space="preserve">Where there is a demonstrated need, activities </w:t>
      </w:r>
      <w:r w:rsidRPr="71C78C9F" w:rsidR="0DEE34A0">
        <w:rPr>
          <w:rFonts w:ascii="Times New Roman" w:hAnsi="Times New Roman" w:eastAsia="Times New Roman" w:cs="Times New Roman"/>
        </w:rPr>
        <w:t>focused</w:t>
      </w:r>
      <w:r w:rsidRPr="71C78C9F" w:rsidR="67991947">
        <w:rPr>
          <w:rFonts w:ascii="Times New Roman" w:hAnsi="Times New Roman" w:eastAsia="Times New Roman" w:cs="Times New Roman"/>
        </w:rPr>
        <w:t xml:space="preserve"> on early learning will be eligible to continue, </w:t>
      </w:r>
      <w:r w:rsidRPr="71C78C9F" w:rsidR="67991947">
        <w:rPr>
          <w:rFonts w:ascii="Times New Roman" w:hAnsi="Times New Roman" w:eastAsia="Times New Roman" w:cs="Times New Roman"/>
        </w:rPr>
        <w:t>providing</w:t>
      </w:r>
      <w:r w:rsidRPr="71C78C9F" w:rsidR="67991947">
        <w:rPr>
          <w:rFonts w:ascii="Times New Roman" w:hAnsi="Times New Roman" w:eastAsia="Times New Roman" w:cs="Times New Roman"/>
        </w:rPr>
        <w:t xml:space="preserve"> the overall project is centered on the renewed program’s health promotion </w:t>
      </w:r>
      <w:r w:rsidRPr="71C78C9F" w:rsidR="67991947">
        <w:rPr>
          <w:rFonts w:ascii="Times New Roman" w:hAnsi="Times New Roman" w:eastAsia="Times New Roman" w:cs="Times New Roman"/>
        </w:rPr>
        <w:t>objectives</w:t>
      </w:r>
      <w:r w:rsidRPr="71C78C9F" w:rsidR="67991947">
        <w:rPr>
          <w:rFonts w:ascii="Times New Roman" w:hAnsi="Times New Roman" w:eastAsia="Times New Roman" w:cs="Times New Roman"/>
        </w:rPr>
        <w:t>.</w:t>
      </w:r>
    </w:p>
    <w:p w:rsidR="0865AD38" w:rsidP="1A749259" w:rsidRDefault="0865AD38" w14:paraId="2A4B6A4B" w14:textId="17EACB85">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 xml:space="preserve">Projects that wish to form collaborative partnerships are encouraged to do so, to support administrative, </w:t>
      </w:r>
      <w:r w:rsidRPr="71C78C9F" w:rsidR="67991947">
        <w:rPr>
          <w:rFonts w:ascii="Times New Roman" w:hAnsi="Times New Roman" w:eastAsia="Times New Roman" w:cs="Times New Roman"/>
        </w:rPr>
        <w:t>financial</w:t>
      </w:r>
      <w:r w:rsidRPr="71C78C9F" w:rsidR="67991947">
        <w:rPr>
          <w:rFonts w:ascii="Times New Roman" w:hAnsi="Times New Roman" w:eastAsia="Times New Roman" w:cs="Times New Roman"/>
        </w:rPr>
        <w:t xml:space="preserve"> and programming efficiencies. However, this will not be a requirement.</w:t>
      </w:r>
    </w:p>
    <w:p w:rsidR="0865AD38" w:rsidP="1A749259" w:rsidRDefault="0865AD38" w14:paraId="5F373EC3" w14:textId="168AE5F7">
      <w:pPr>
        <w:pStyle w:val="ListParagraph"/>
        <w:numPr>
          <w:ilvl w:val="1"/>
          <w:numId w:val="1"/>
        </w:numPr>
        <w:bidi w:val="0"/>
        <w:spacing w:after="0" w:line="240" w:lineRule="auto"/>
        <w:ind/>
        <w:rPr>
          <w:rFonts w:ascii="Times New Roman" w:hAnsi="Times New Roman" w:eastAsia="Times New Roman" w:cs="Times New Roman"/>
        </w:rPr>
      </w:pPr>
      <w:r w:rsidRPr="71C78C9F" w:rsidR="67991947">
        <w:rPr>
          <w:rFonts w:ascii="Times New Roman" w:hAnsi="Times New Roman" w:eastAsia="Times New Roman" w:cs="Times New Roman"/>
        </w:rPr>
        <w:t>PHAC will continue to work to alleviate administrative requirements by strengthening and streamlining aspects of monitoring and reporting.</w:t>
      </w:r>
    </w:p>
    <w:p w:rsidR="0865AD38" w:rsidP="1A749259" w:rsidRDefault="0865AD38" w14:paraId="70308A05" w14:textId="59A6A40A">
      <w:pPr>
        <w:pStyle w:val="Normal"/>
        <w:bidi w:val="0"/>
        <w:spacing w:after="0" w:line="240" w:lineRule="auto"/>
        <w:ind w:left="720"/>
        <w:rPr>
          <w:rFonts w:ascii="Times New Roman" w:hAnsi="Times New Roman" w:eastAsia="Times New Roman" w:cs="Times New Roman"/>
          <w:highlight w:val="yellow"/>
        </w:rPr>
      </w:pPr>
      <w:r w:rsidRPr="71C78C9F" w:rsidR="67991947">
        <w:rPr>
          <w:rFonts w:ascii="Times New Roman" w:hAnsi="Times New Roman" w:eastAsia="Times New Roman" w:cs="Times New Roman"/>
        </w:rPr>
        <w:t xml:space="preserve">In the fall of 2024, PHAC will invite all existing CAPC and CPNP funding recipients that are in good standing (i.e., up to date on their financial and performance reporting) to </w:t>
      </w:r>
      <w:r w:rsidRPr="71C78C9F" w:rsidR="67991947">
        <w:rPr>
          <w:rFonts w:ascii="Times New Roman" w:hAnsi="Times New Roman" w:eastAsia="Times New Roman" w:cs="Times New Roman"/>
        </w:rPr>
        <w:t>submit</w:t>
      </w:r>
      <w:r w:rsidRPr="71C78C9F" w:rsidR="67991947">
        <w:rPr>
          <w:rFonts w:ascii="Times New Roman" w:hAnsi="Times New Roman" w:eastAsia="Times New Roman" w:cs="Times New Roman"/>
        </w:rPr>
        <w:t xml:space="preserve"> proposals for project funding under the renewed program, for the period from April 1, </w:t>
      </w:r>
      <w:r w:rsidRPr="71C78C9F" w:rsidR="67991947">
        <w:rPr>
          <w:rFonts w:ascii="Times New Roman" w:hAnsi="Times New Roman" w:eastAsia="Times New Roman" w:cs="Times New Roman"/>
        </w:rPr>
        <w:t>2026</w:t>
      </w:r>
      <w:r w:rsidRPr="71C78C9F" w:rsidR="67991947">
        <w:rPr>
          <w:rFonts w:ascii="Times New Roman" w:hAnsi="Times New Roman" w:eastAsia="Times New Roman" w:cs="Times New Roman"/>
        </w:rPr>
        <w:t xml:space="preserve"> to March 31, 2030.</w:t>
      </w:r>
      <w:r>
        <w:br/>
      </w:r>
      <w:r w:rsidRPr="71C78C9F" w:rsidR="5AE7AC93">
        <w:rPr>
          <w:rFonts w:ascii="Times New Roman" w:hAnsi="Times New Roman" w:eastAsia="Times New Roman" w:cs="Times New Roman"/>
        </w:rPr>
        <w:t xml:space="preserve">The </w:t>
      </w:r>
      <w:r w:rsidRPr="71C78C9F" w:rsidR="5AE7AC93">
        <w:rPr>
          <w:rFonts w:ascii="Times New Roman" w:hAnsi="Times New Roman" w:eastAsia="Times New Roman" w:cs="Times New Roman"/>
        </w:rPr>
        <w:t>aforementioned c</w:t>
      </w:r>
      <w:r w:rsidRPr="71C78C9F" w:rsidR="5B35BB2E">
        <w:rPr>
          <w:rFonts w:ascii="Times New Roman" w:hAnsi="Times New Roman" w:eastAsia="Times New Roman" w:cs="Times New Roman"/>
        </w:rPr>
        <w:t>apacity</w:t>
      </w:r>
      <w:r w:rsidRPr="71C78C9F" w:rsidR="5B35BB2E">
        <w:rPr>
          <w:rFonts w:ascii="Times New Roman" w:hAnsi="Times New Roman" w:eastAsia="Times New Roman" w:cs="Times New Roman"/>
        </w:rPr>
        <w:t xml:space="preserve"> building contract is bein</w:t>
      </w:r>
      <w:r w:rsidRPr="71C78C9F" w:rsidR="5B35BB2E">
        <w:rPr>
          <w:rFonts w:ascii="Times New Roman" w:hAnsi="Times New Roman" w:eastAsia="Times New Roman" w:cs="Times New Roman"/>
        </w:rPr>
        <w:t>g</w:t>
      </w:r>
      <w:r w:rsidRPr="71C78C9F" w:rsidR="5B35BB2E">
        <w:rPr>
          <w:rFonts w:ascii="Times New Roman" w:hAnsi="Times New Roman" w:eastAsia="Times New Roman" w:cs="Times New Roman"/>
        </w:rPr>
        <w:t xml:space="preserve"> </w:t>
      </w:r>
      <w:r w:rsidRPr="71C78C9F" w:rsidR="5B35BB2E">
        <w:rPr>
          <w:rFonts w:ascii="Times New Roman" w:hAnsi="Times New Roman" w:eastAsia="Times New Roman" w:cs="Times New Roman"/>
        </w:rPr>
        <w:t>finaliz</w:t>
      </w:r>
      <w:r w:rsidRPr="71C78C9F" w:rsidR="5B35BB2E">
        <w:rPr>
          <w:rFonts w:ascii="Times New Roman" w:hAnsi="Times New Roman" w:eastAsia="Times New Roman" w:cs="Times New Roman"/>
        </w:rPr>
        <w:t>ed</w:t>
      </w:r>
      <w:r w:rsidRPr="71C78C9F" w:rsidR="5B35BB2E">
        <w:rPr>
          <w:rFonts w:ascii="Times New Roman" w:hAnsi="Times New Roman" w:eastAsia="Times New Roman" w:cs="Times New Roman"/>
        </w:rPr>
        <w:t>. More details to follow.</w:t>
      </w:r>
    </w:p>
    <w:p w:rsidR="0865AD38" w:rsidP="1A749259" w:rsidRDefault="0865AD38" w14:paraId="485DCFC9" w14:textId="1B3183BC">
      <w:pPr>
        <w:pStyle w:val="Normal"/>
        <w:bidi w:val="0"/>
        <w:spacing w:after="0" w:line="240" w:lineRule="auto"/>
        <w:ind w:left="720"/>
        <w:rPr>
          <w:rFonts w:ascii="Times New Roman" w:hAnsi="Times New Roman" w:eastAsia="Times New Roman" w:cs="Times New Roman"/>
        </w:rPr>
      </w:pPr>
    </w:p>
    <w:p w:rsidR="0865AD38" w:rsidP="1A749259" w:rsidRDefault="0865AD38" w14:paraId="6F2CB07C" w14:textId="3E707982">
      <w:pPr>
        <w:pStyle w:val="Normal"/>
        <w:bidi w:val="0"/>
        <w:spacing w:after="0" w:line="240" w:lineRule="auto"/>
        <w:ind w:left="720"/>
        <w:rPr>
          <w:rFonts w:ascii="Times New Roman" w:hAnsi="Times New Roman" w:eastAsia="Times New Roman" w:cs="Times New Roman"/>
        </w:rPr>
      </w:pPr>
      <w:r w:rsidRPr="71C78C9F" w:rsidR="67991947">
        <w:rPr>
          <w:rFonts w:ascii="Times New Roman" w:hAnsi="Times New Roman" w:eastAsia="Times New Roman" w:cs="Times New Roman"/>
        </w:rPr>
        <w:t xml:space="preserve">As overall program funding levels have not changed, recipient organizations will be invited to </w:t>
      </w:r>
      <w:r w:rsidRPr="71C78C9F" w:rsidR="67991947">
        <w:rPr>
          <w:rFonts w:ascii="Times New Roman" w:hAnsi="Times New Roman" w:eastAsia="Times New Roman" w:cs="Times New Roman"/>
        </w:rPr>
        <w:t>submit</w:t>
      </w:r>
      <w:r w:rsidRPr="71C78C9F" w:rsidR="67991947">
        <w:rPr>
          <w:rFonts w:ascii="Times New Roman" w:hAnsi="Times New Roman" w:eastAsia="Times New Roman" w:cs="Times New Roman"/>
        </w:rPr>
        <w:t xml:space="preserve"> proposals at current funding levels. The application process will be non-competitive and open only to existing CAPC and CPNP funding recipients.</w:t>
      </w:r>
    </w:p>
    <w:p w:rsidR="0865AD38" w:rsidP="1A749259" w:rsidRDefault="0865AD38" w14:paraId="21ABE912" w14:textId="7BAB321E">
      <w:pPr>
        <w:pStyle w:val="Normal"/>
        <w:bidi w:val="0"/>
        <w:spacing w:after="0" w:line="240" w:lineRule="auto"/>
        <w:ind w:left="720"/>
        <w:rPr>
          <w:rFonts w:ascii="Times New Roman" w:hAnsi="Times New Roman" w:eastAsia="Times New Roman" w:cs="Times New Roman"/>
        </w:rPr>
      </w:pPr>
      <w:r w:rsidRPr="71C78C9F" w:rsidR="67991947">
        <w:rPr>
          <w:rFonts w:ascii="Times New Roman" w:hAnsi="Times New Roman" w:eastAsia="Times New Roman" w:cs="Times New Roman"/>
        </w:rPr>
        <w:t xml:space="preserve">This change in approach is intended to </w:t>
      </w:r>
      <w:r w:rsidRPr="71C78C9F" w:rsidR="67991947">
        <w:rPr>
          <w:rFonts w:ascii="Times New Roman" w:hAnsi="Times New Roman" w:eastAsia="Times New Roman" w:cs="Times New Roman"/>
        </w:rPr>
        <w:t>provide</w:t>
      </w:r>
      <w:r w:rsidRPr="71C78C9F" w:rsidR="67991947">
        <w:rPr>
          <w:rFonts w:ascii="Times New Roman" w:hAnsi="Times New Roman" w:eastAsia="Times New Roman" w:cs="Times New Roman"/>
        </w:rPr>
        <w:t xml:space="preserve"> a longer period of transition for currently funded organizations. PHAC </w:t>
      </w:r>
      <w:r w:rsidRPr="71C78C9F" w:rsidR="67991947">
        <w:rPr>
          <w:rFonts w:ascii="Times New Roman" w:hAnsi="Times New Roman" w:eastAsia="Times New Roman" w:cs="Times New Roman"/>
        </w:rPr>
        <w:t>remains</w:t>
      </w:r>
      <w:r w:rsidRPr="71C78C9F" w:rsidR="67991947">
        <w:rPr>
          <w:rFonts w:ascii="Times New Roman" w:hAnsi="Times New Roman" w:eastAsia="Times New Roman" w:cs="Times New Roman"/>
        </w:rPr>
        <w:t xml:space="preserve"> committed to </w:t>
      </w:r>
      <w:r w:rsidRPr="71C78C9F" w:rsidR="67991947">
        <w:rPr>
          <w:rFonts w:ascii="Times New Roman" w:hAnsi="Times New Roman" w:eastAsia="Times New Roman" w:cs="Times New Roman"/>
        </w:rPr>
        <w:t>providing</w:t>
      </w:r>
      <w:r w:rsidRPr="71C78C9F" w:rsidR="67991947">
        <w:rPr>
          <w:rFonts w:ascii="Times New Roman" w:hAnsi="Times New Roman" w:eastAsia="Times New Roman" w:cs="Times New Roman"/>
        </w:rPr>
        <w:t xml:space="preserve"> clear and open communication on timing and next steps to help support recipients through this transition. Further details about the application process will be communicated closer to the launch, including in the Guide to Applicants. </w:t>
      </w:r>
    </w:p>
    <w:p w:rsidR="20D6CE05" w:rsidP="1A749259" w:rsidRDefault="20D6CE05" w14:paraId="3EF11DFF" w14:textId="2875D55B">
      <w:pPr>
        <w:pStyle w:val="Normal"/>
        <w:spacing w:after="0" w:line="240" w:lineRule="auto"/>
        <w:ind w:left="720"/>
        <w:rPr>
          <w:rFonts w:ascii="Times New Roman" w:hAnsi="Times New Roman" w:eastAsia="Times New Roman" w:cs="Times New Roman"/>
        </w:rPr>
      </w:pPr>
    </w:p>
    <w:p xmlns:wp14="http://schemas.microsoft.com/office/word/2010/wordml" w:rsidP="71C78C9F" wp14:paraId="07840382" wp14:textId="71F88AE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PHAC SPONSORED TRAINING/RESOURCES UPDATES</w:t>
      </w:r>
    </w:p>
    <w:p xmlns:wp14="http://schemas.microsoft.com/office/word/2010/wordml" w:rsidP="71C78C9F" wp14:paraId="6A14787D" wp14:textId="2A8C87C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The Government of Canada has released a new postpartum guide for families. Please see below for the links to the news release and the link to the guide and ordering form. A pdf version of the guide is also attached.</w:t>
      </w:r>
    </w:p>
    <w:p xmlns:wp14="http://schemas.microsoft.com/office/word/2010/wordml" w:rsidP="71C78C9F" wp14:paraId="753B87D1" wp14:textId="78A53A5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1C78C9F" wp14:paraId="31E61CE5" wp14:textId="2E11E2F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a9e163b95756486c">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https://www.canada.ca/en/public-health/news/2023/06/the-government-of-canada-releases-new-postpartum-guide-for-families-a-comprehensive-guide-on-postpartum-maternal-and-child-health.html</w:t>
        </w:r>
      </w:hyperlink>
    </w:p>
    <w:p xmlns:wp14="http://schemas.microsoft.com/office/word/2010/wordml" w:rsidP="71C78C9F" wp14:paraId="7575F6EC" wp14:textId="5DB345A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1C78C9F" wp14:paraId="26CC1670" wp14:textId="7C8EC63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b4721b4eb6dd4158">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https://www.canada.ca/en/public-health/services/child-infant-health/postpartum-health-guide.html</w:t>
        </w:r>
      </w:hyperlink>
    </w:p>
    <w:p xmlns:wp14="http://schemas.microsoft.com/office/word/2010/wordml" w:rsidP="71C78C9F" wp14:paraId="7766E5E6" wp14:textId="736CD53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1ECFC4C7" wp14:textId="433B99B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health.</w:t>
      </w:r>
    </w:p>
    <w:p xmlns:wp14="http://schemas.microsoft.com/office/word/2010/wordml" w:rsidP="71C78C9F" wp14:paraId="712ECBF0" wp14:textId="654F2A1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e3e8247a84fd431f">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 - Canada.ca</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1C78C9F" wp14:paraId="7251CEAD" wp14:textId="7EB0419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child health and parenting.</w:t>
      </w:r>
    </w:p>
    <w:p xmlns:wp14="http://schemas.microsoft.com/office/word/2010/wordml" w:rsidP="71C78C9F" wp14:paraId="27B95523" wp14:textId="23B7747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w:anchor="parenting" r:id="R57931e25d03e4299">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Healthy living - Canada.ca</w:t>
        </w:r>
      </w:hyperlink>
    </w:p>
    <w:p xmlns:wp14="http://schemas.microsoft.com/office/word/2010/wordml" w:rsidP="71C78C9F" wp14:paraId="5749F261" wp14:textId="54DB77C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24B52ED0" wp14:textId="1653BC99">
      <w:p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r w:rsidRPr="71C78C9F" w:rsidR="7497A4FD">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INFANT MENTAL HEALTH</w:t>
      </w:r>
    </w:p>
    <w:p xmlns:wp14="http://schemas.microsoft.com/office/word/2010/wordml" w:rsidP="71C78C9F" wp14:paraId="32650752" wp14:textId="0FF49F1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For resources and courses available, please visit </w:t>
      </w:r>
      <w:hyperlink r:id="R15413712f43746a1">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Home - Infant Mental Health Promotion (imhpromotion.ca)</w:t>
        </w:r>
      </w:hyperlink>
    </w:p>
    <w:p xmlns:wp14="http://schemas.microsoft.com/office/word/2010/wordml" w:rsidP="71C78C9F" wp14:paraId="180FE9DE" wp14:textId="26C00F6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Training:</w:t>
      </w:r>
    </w:p>
    <w:p xmlns:wp14="http://schemas.microsoft.com/office/word/2010/wordml" w:rsidP="71C78C9F" wp14:paraId="64E21E63" wp14:textId="259E18C0">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Public Health Agency of Canada (PHAC) has funded access for </w:t>
      </w: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600 staff from CAPC/CPNP projects to register</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for the Lecture Series 2022: Laying the Path for Lifelong Wellness for </w:t>
      </w: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free</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At this point it would be </w:t>
      </w: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limited to one account per project</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on a first come first serve</w:t>
      </w:r>
      <w:r w:rsidRPr="71C78C9F" w:rsidR="35704E85">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basis.</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If you have a Contribution Agreement that funds both CAPC and CPNP, you can use two registrations. Access will be for one year, until March 2024. At about the halfway</w:t>
      </w:r>
      <w:r w:rsidRPr="71C78C9F" w:rsidR="3CF5D91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point in September, we will assess how many registrations are left. If some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are remaining</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we will open them up to projects so they can have more than one individual registered.</w:t>
      </w:r>
    </w:p>
    <w:p xmlns:wp14="http://schemas.microsoft.com/office/word/2010/wordml" w:rsidP="71C78C9F" wp14:paraId="68B9778D" wp14:textId="3DF7BE8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5FD5B1A9" wp14:textId="7A241E11">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This 15-part web-based series was developed by the Infant and Early Mental Health Promotion (IEMHP) organization at The Hospital for Sick Children in partnership with the World Association of Infant Mental Health (WAIMH) and Tampere University. The series offers insight into the foundational science of infant and early mental health, the importance of promotion and prevention policies and strategies, evidence-based interventions, and treatment approaches. Topics include:</w:t>
      </w:r>
    </w:p>
    <w:p xmlns:wp14="http://schemas.microsoft.com/office/word/2010/wordml" w:rsidP="71C78C9F" wp14:paraId="50356409" wp14:textId="66AD975B">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Building a Culture of Support and Strength Through Trauma-Informed Care</w:t>
      </w:r>
    </w:p>
    <w:p xmlns:wp14="http://schemas.microsoft.com/office/word/2010/wordml" w:rsidP="71C78C9F" wp14:paraId="6CADA500" wp14:textId="5A7ACCF4">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Reflective Family Play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Whole-Family Treatment Model for Infants and Younger Children</w:t>
      </w:r>
    </w:p>
    <w:p xmlns:wp14="http://schemas.microsoft.com/office/word/2010/wordml" w:rsidP="71C78C9F" wp14:paraId="0CFBF3B4" wp14:textId="4FDC5178">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How Perinatal Health and Wellbeing Influence a Baby’s Health and Wellbeing</w:t>
      </w:r>
    </w:p>
    <w:p xmlns:wp14="http://schemas.microsoft.com/office/word/2010/wordml" w:rsidP="71C78C9F" wp14:paraId="5BB74FF1" wp14:textId="1C11581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48BB4B68" wp14:textId="2D3A29D5">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For a full list of speakers, please refer to the “Lecture Series 2022 – Speakers and Topics” documents attached in both English and French.</w:t>
      </w:r>
    </w:p>
    <w:p xmlns:wp14="http://schemas.microsoft.com/office/word/2010/wordml" w:rsidP="71C78C9F" wp14:paraId="0E28AB35" wp14:textId="2BD5447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0E225A04" wp14:textId="0FAD1537">
      <w:pPr>
        <w:pStyle w:val="xmsonormal"/>
        <w:spacing w:after="0" w:line="240"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How to Register:</w:t>
      </w:r>
    </w:p>
    <w:p xmlns:wp14="http://schemas.microsoft.com/office/word/2010/wordml" w:rsidP="71C78C9F" wp14:paraId="3044ED6C" wp14:textId="3BC3BA74">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To register for free, please follow the steps as outlined in the “Lecture Series 2022 Registration Package” documents attached in English and French. Ensure to use the promotional code provided, you should not be asked to enter a credit card.</w:t>
      </w:r>
    </w:p>
    <w:p xmlns:wp14="http://schemas.microsoft.com/office/word/2010/wordml" w:rsidP="71C78C9F" wp14:paraId="79D5D17A" wp14:textId="350A2E7B">
      <w:pPr>
        <w:pStyle w:val="xmsonormal"/>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w:t>
      </w:r>
    </w:p>
    <w:p xmlns:wp14="http://schemas.microsoft.com/office/word/2010/wordml" w:rsidP="71C78C9F" wp14:paraId="53B2E2B2" wp14:textId="2F83081E">
      <w:pPr>
        <w:pStyle w:val="xmso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If you have any questions or concerns, please contact IEMHP Lecture Series at </w:t>
      </w:r>
      <w:hyperlink r:id="Ra5feaf42ae514b50">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iemhp.lectureseries@sickkids.ca</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for support.</w:t>
      </w:r>
    </w:p>
    <w:p xmlns:wp14="http://schemas.microsoft.com/office/word/2010/wordml" w:rsidP="71C78C9F" wp14:paraId="5CE229A4" wp14:textId="1744D998">
      <w:p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p>
    <w:p xmlns:wp14="http://schemas.microsoft.com/office/word/2010/wordml" w:rsidP="71C78C9F" wp14:paraId="506DA101" wp14:textId="5251C895">
      <w:pPr>
        <w:spacing w:after="0" w:line="360" w:lineRule="auto"/>
        <w:rPr>
          <w:rFonts w:ascii="Times New Roman" w:hAnsi="Times New Roman" w:eastAsia="Times New Roman" w:cs="Times New Roman"/>
          <w:b w:val="0"/>
          <w:bCs w:val="0"/>
          <w:i w:val="0"/>
          <w:iCs w:val="0"/>
          <w:caps w:val="0"/>
          <w:smallCaps w:val="0"/>
          <w:noProof w:val="0"/>
          <w:color w:val="202020"/>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202020"/>
          <w:sz w:val="22"/>
          <w:szCs w:val="22"/>
          <w:u w:val="single"/>
        </w:rPr>
        <w:t>NOBODY’S PERFECT</w:t>
      </w:r>
    </w:p>
    <w:p xmlns:wp14="http://schemas.microsoft.com/office/word/2010/wordml" w:rsidP="71C78C9F" wp14:paraId="50B9C7C8" wp14:textId="62AA3D9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Follow the link below to find multiple resources on child health and parenting, Nobody’s Perfect.</w:t>
      </w:r>
    </w:p>
    <w:p xmlns:wp14="http://schemas.microsoft.com/office/word/2010/wordml" w:rsidP="71C78C9F" wp14:paraId="11E5FE3C" wp14:textId="4C190A2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w:anchor="parenting" r:id="Raaf8b69c933d4bc3">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Publications – Healthy living - Canada.ca</w:t>
        </w:r>
      </w:hyperlink>
    </w:p>
    <w:p xmlns:wp14="http://schemas.microsoft.com/office/word/2010/wordml" w:rsidP="71C78C9F" wp14:paraId="4F4FD58A" wp14:textId="59C80C5F">
      <w:pPr>
        <w:spacing w:after="0" w:line="240" w:lineRule="auto"/>
        <w:rPr>
          <w:rFonts w:ascii="Times New Roman" w:hAnsi="Times New Roman" w:eastAsia="Times New Roman" w:cs="Times New Roman"/>
          <w:b w:val="0"/>
          <w:bCs w:val="0"/>
          <w:i w:val="0"/>
          <w:iCs w:val="0"/>
          <w:caps w:val="0"/>
          <w:smallCaps w:val="0"/>
          <w:noProof w:val="0"/>
          <w:color w:val="202020"/>
          <w:sz w:val="22"/>
          <w:szCs w:val="22"/>
          <w:lang w:val="en-US"/>
        </w:rPr>
      </w:pPr>
    </w:p>
    <w:p w:rsidR="4CB6BDA3" w:rsidP="1A749259" w:rsidRDefault="4CB6BDA3" w14:paraId="11059DBB" w14:textId="063F8841">
      <w:pPr>
        <w:pStyle w:val="Normal"/>
        <w:spacing w:after="0" w:line="240" w:lineRule="auto"/>
        <w:rPr>
          <w:rFonts w:ascii="Times New Roman" w:hAnsi="Times New Roman" w:eastAsia="Times New Roman" w:cs="Times New Roman"/>
          <w:noProof w:val="0"/>
          <w:sz w:val="22"/>
          <w:szCs w:val="22"/>
          <w:lang w:val="en-US"/>
        </w:rPr>
      </w:pPr>
      <w:hyperlink r:id="Raebdcee2a4ce4367">
        <w:r w:rsidRPr="71C78C9F" w:rsidR="4CB6BDA3">
          <w:rPr>
            <w:rStyle w:val="Hyperlink"/>
            <w:rFonts w:ascii="Times New Roman" w:hAnsi="Times New Roman" w:eastAsia="Times New Roman" w:cs="Times New Roman"/>
            <w:sz w:val="22"/>
            <w:szCs w:val="22"/>
          </w:rPr>
          <w:t>Looking Within Looking Ahead: Celebrating &amp; Building on Strengths Tickets | Eventbrite</w:t>
        </w:r>
      </w:hyperlink>
    </w:p>
    <w:p w:rsidR="3EB6B4FA" w:rsidP="1A749259" w:rsidRDefault="3EB6B4FA" w14:paraId="2BD8307D" w14:textId="544C7ECF">
      <w:pPr>
        <w:pStyle w:val="Normal"/>
        <w:spacing w:after="0" w:line="240" w:lineRule="auto"/>
        <w:rPr>
          <w:rFonts w:ascii="Times New Roman" w:hAnsi="Times New Roman" w:eastAsia="Times New Roman" w:cs="Times New Roman"/>
          <w:noProof w:val="0"/>
          <w:sz w:val="22"/>
          <w:szCs w:val="22"/>
          <w:lang w:val="en-US"/>
        </w:rPr>
      </w:pPr>
    </w:p>
    <w:p xmlns:wp14="http://schemas.microsoft.com/office/word/2010/wordml" w:rsidP="71C78C9F" wp14:paraId="722E5199" wp14:textId="3065EB95">
      <w:pPr>
        <w:spacing w:after="0" w:line="240" w:lineRule="auto"/>
        <w:rPr>
          <w:rFonts w:ascii="Times New Roman" w:hAnsi="Times New Roman" w:eastAsia="Times New Roman" w:cs="Times New Roman"/>
          <w:b w:val="0"/>
          <w:bCs w:val="0"/>
          <w:i w:val="0"/>
          <w:iCs w:val="0"/>
          <w:caps w:val="0"/>
          <w:smallCaps w:val="0"/>
          <w:noProof w:val="0"/>
          <w:color w:val="202020"/>
          <w:sz w:val="22"/>
          <w:szCs w:val="22"/>
          <w:lang w:val="en-US"/>
        </w:rPr>
      </w:pPr>
      <w:r w:rsidRPr="71C78C9F" w:rsidR="63611F7C">
        <w:rPr>
          <w:rFonts w:ascii="Times New Roman" w:hAnsi="Times New Roman" w:eastAsia="Times New Roman" w:cs="Times New Roman"/>
          <w:b w:val="0"/>
          <w:bCs w:val="0"/>
          <w:i w:val="0"/>
          <w:iCs w:val="0"/>
          <w:caps w:val="0"/>
          <w:smallCaps w:val="0"/>
          <w:color w:val="202020"/>
          <w:sz w:val="22"/>
          <w:szCs w:val="22"/>
        </w:rPr>
        <w:t> </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Nobody's Perfect Parenting Virtual National Conference - </w:t>
      </w:r>
      <w:r w:rsidRPr="71C78C9F" w:rsidR="2947435A">
        <w:rPr>
          <w:rFonts w:ascii="Times New Roman" w:hAnsi="Times New Roman" w:eastAsia="Times New Roman" w:cs="Times New Roman"/>
          <w:b w:val="0"/>
          <w:bCs w:val="0"/>
          <w:i w:val="0"/>
          <w:iCs w:val="0"/>
          <w:caps w:val="0"/>
          <w:smallCaps w:val="0"/>
          <w:color w:val="202020"/>
          <w:sz w:val="22"/>
          <w:szCs w:val="22"/>
          <w:u w:val="single"/>
        </w:rPr>
        <w:t>Conférence</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 </w:t>
      </w:r>
      <w:r w:rsidRPr="71C78C9F" w:rsidR="2947435A">
        <w:rPr>
          <w:rFonts w:ascii="Times New Roman" w:hAnsi="Times New Roman" w:eastAsia="Times New Roman" w:cs="Times New Roman"/>
          <w:b w:val="0"/>
          <w:bCs w:val="0"/>
          <w:i w:val="0"/>
          <w:iCs w:val="0"/>
          <w:caps w:val="0"/>
          <w:smallCaps w:val="0"/>
          <w:color w:val="202020"/>
          <w:sz w:val="22"/>
          <w:szCs w:val="22"/>
          <w:u w:val="single"/>
        </w:rPr>
        <w:t>nationale</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 </w:t>
      </w:r>
      <w:r w:rsidRPr="71C78C9F" w:rsidR="2947435A">
        <w:rPr>
          <w:rFonts w:ascii="Times New Roman" w:hAnsi="Times New Roman" w:eastAsia="Times New Roman" w:cs="Times New Roman"/>
          <w:b w:val="0"/>
          <w:bCs w:val="0"/>
          <w:i w:val="0"/>
          <w:iCs w:val="0"/>
          <w:caps w:val="0"/>
          <w:smallCaps w:val="0"/>
          <w:color w:val="202020"/>
          <w:sz w:val="22"/>
          <w:szCs w:val="22"/>
          <w:u w:val="single"/>
        </w:rPr>
        <w:t>virtuelle</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 </w:t>
      </w:r>
      <w:r w:rsidRPr="71C78C9F" w:rsidR="2947435A">
        <w:rPr>
          <w:rFonts w:ascii="Times New Roman" w:hAnsi="Times New Roman" w:eastAsia="Times New Roman" w:cs="Times New Roman"/>
          <w:b w:val="0"/>
          <w:bCs w:val="0"/>
          <w:i w:val="0"/>
          <w:iCs w:val="0"/>
          <w:caps w:val="0"/>
          <w:smallCaps w:val="0"/>
          <w:color w:val="202020"/>
          <w:sz w:val="22"/>
          <w:szCs w:val="22"/>
          <w:u w:val="single"/>
        </w:rPr>
        <w:t>Y’a</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 </w:t>
      </w:r>
      <w:r w:rsidRPr="71C78C9F" w:rsidR="2947435A">
        <w:rPr>
          <w:rFonts w:ascii="Times New Roman" w:hAnsi="Times New Roman" w:eastAsia="Times New Roman" w:cs="Times New Roman"/>
          <w:b w:val="0"/>
          <w:bCs w:val="0"/>
          <w:i w:val="0"/>
          <w:iCs w:val="0"/>
          <w:caps w:val="0"/>
          <w:smallCaps w:val="0"/>
          <w:color w:val="202020"/>
          <w:sz w:val="22"/>
          <w:szCs w:val="22"/>
          <w:u w:val="single"/>
        </w:rPr>
        <w:t>personne</w:t>
      </w:r>
      <w:r w:rsidRPr="71C78C9F" w:rsidR="2947435A">
        <w:rPr>
          <w:rFonts w:ascii="Times New Roman" w:hAnsi="Times New Roman" w:eastAsia="Times New Roman" w:cs="Times New Roman"/>
          <w:b w:val="0"/>
          <w:bCs w:val="0"/>
          <w:i w:val="0"/>
          <w:iCs w:val="0"/>
          <w:caps w:val="0"/>
          <w:smallCaps w:val="0"/>
          <w:color w:val="202020"/>
          <w:sz w:val="22"/>
          <w:szCs w:val="22"/>
          <w:u w:val="single"/>
        </w:rPr>
        <w:t xml:space="preserve"> de </w:t>
      </w:r>
      <w:r w:rsidRPr="71C78C9F" w:rsidR="2947435A">
        <w:rPr>
          <w:rFonts w:ascii="Times New Roman" w:hAnsi="Times New Roman" w:eastAsia="Times New Roman" w:cs="Times New Roman"/>
          <w:b w:val="0"/>
          <w:bCs w:val="0"/>
          <w:i w:val="0"/>
          <w:iCs w:val="0"/>
          <w:caps w:val="0"/>
          <w:smallCaps w:val="0"/>
          <w:color w:val="202020"/>
          <w:sz w:val="22"/>
          <w:szCs w:val="22"/>
          <w:u w:val="single"/>
        </w:rPr>
        <w:t>parfait  March</w:t>
      </w:r>
      <w:r w:rsidRPr="71C78C9F" w:rsidR="2947435A">
        <w:rPr>
          <w:rFonts w:ascii="Times New Roman" w:hAnsi="Times New Roman" w:eastAsia="Times New Roman" w:cs="Times New Roman"/>
          <w:b w:val="0"/>
          <w:bCs w:val="0"/>
          <w:i w:val="0"/>
          <w:iCs w:val="0"/>
          <w:caps w:val="0"/>
          <w:smallCaps w:val="0"/>
          <w:color w:val="202020"/>
          <w:sz w:val="22"/>
          <w:szCs w:val="22"/>
          <w:u w:val="single"/>
        </w:rPr>
        <w:t>/mars 6 &amp; 7 2024</w:t>
      </w:r>
    </w:p>
    <w:p w:rsidR="2947435A" w:rsidP="71C78C9F" w:rsidRDefault="2947435A" w14:paraId="240567CD" w14:textId="6E957B3F">
      <w:pPr>
        <w:pStyle w:val="ListParagraph"/>
        <w:numPr>
          <w:ilvl w:val="0"/>
          <w:numId w:val="156"/>
        </w:numPr>
        <w:spacing w:after="0" w:line="240" w:lineRule="auto"/>
        <w:rPr>
          <w:rFonts w:ascii="Times New Roman" w:hAnsi="Times New Roman" w:eastAsia="Times New Roman" w:cs="Times New Roman"/>
          <w:b w:val="0"/>
          <w:bCs w:val="0"/>
          <w:i w:val="0"/>
          <w:iCs w:val="0"/>
          <w:caps w:val="0"/>
          <w:smallCaps w:val="0"/>
          <w:noProof w:val="0"/>
          <w:color w:val="202020"/>
          <w:sz w:val="22"/>
          <w:szCs w:val="22"/>
          <w:lang w:val="en-CA"/>
        </w:rPr>
      </w:pPr>
      <w:r w:rsidRPr="71C78C9F" w:rsidR="2947435A">
        <w:rPr>
          <w:rFonts w:ascii="Times New Roman" w:hAnsi="Times New Roman" w:eastAsia="Times New Roman" w:cs="Times New Roman"/>
          <w:b w:val="0"/>
          <w:bCs w:val="0"/>
          <w:i w:val="0"/>
          <w:iCs w:val="0"/>
          <w:caps w:val="0"/>
          <w:smallCaps w:val="0"/>
          <w:color w:val="202020"/>
          <w:sz w:val="22"/>
          <w:szCs w:val="22"/>
        </w:rPr>
        <w:t xml:space="preserve">Calling all Nobody’s Perfect Parenting Program Facilitators, Trainers, Master Trainers, Coordinators and Stakeholders! </w:t>
      </w:r>
      <w:r w:rsidRPr="71C78C9F" w:rsidR="2947435A">
        <w:rPr>
          <w:rFonts w:ascii="Times New Roman" w:hAnsi="Times New Roman" w:eastAsia="Times New Roman" w:cs="Times New Roman"/>
          <w:b w:val="0"/>
          <w:bCs w:val="0"/>
          <w:i w:val="0"/>
          <w:iCs w:val="0"/>
          <w:caps w:val="0"/>
          <w:smallCaps w:val="0"/>
          <w:color w:val="202020"/>
          <w:sz w:val="22"/>
          <w:szCs w:val="22"/>
        </w:rPr>
        <w:t>Don't</w:t>
      </w:r>
      <w:r w:rsidRPr="71C78C9F" w:rsidR="2947435A">
        <w:rPr>
          <w:rFonts w:ascii="Times New Roman" w:hAnsi="Times New Roman" w:eastAsia="Times New Roman" w:cs="Times New Roman"/>
          <w:b w:val="0"/>
          <w:bCs w:val="0"/>
          <w:i w:val="0"/>
          <w:iCs w:val="0"/>
          <w:caps w:val="0"/>
          <w:smallCaps w:val="0"/>
          <w:color w:val="202020"/>
          <w:sz w:val="22"/>
          <w:szCs w:val="22"/>
        </w:rPr>
        <w:t xml:space="preserve"> </w:t>
      </w:r>
      <w:r w:rsidRPr="71C78C9F" w:rsidR="2947435A">
        <w:rPr>
          <w:rFonts w:ascii="Times New Roman" w:hAnsi="Times New Roman" w:eastAsia="Times New Roman" w:cs="Times New Roman"/>
          <w:b w:val="0"/>
          <w:bCs w:val="0"/>
          <w:i w:val="0"/>
          <w:iCs w:val="0"/>
          <w:caps w:val="0"/>
          <w:smallCaps w:val="0"/>
          <w:color w:val="202020"/>
          <w:sz w:val="22"/>
          <w:szCs w:val="22"/>
        </w:rPr>
        <w:t>miss out on</w:t>
      </w:r>
      <w:r w:rsidRPr="71C78C9F" w:rsidR="2947435A">
        <w:rPr>
          <w:rFonts w:ascii="Times New Roman" w:hAnsi="Times New Roman" w:eastAsia="Times New Roman" w:cs="Times New Roman"/>
          <w:b w:val="0"/>
          <w:bCs w:val="0"/>
          <w:i w:val="0"/>
          <w:iCs w:val="0"/>
          <w:caps w:val="0"/>
          <w:smallCaps w:val="0"/>
          <w:color w:val="202020"/>
          <w:sz w:val="22"/>
          <w:szCs w:val="22"/>
        </w:rPr>
        <w:t xml:space="preserve"> this fantastic chance to learn, reflect, </w:t>
      </w:r>
      <w:r w:rsidRPr="71C78C9F" w:rsidR="2947435A">
        <w:rPr>
          <w:rFonts w:ascii="Times New Roman" w:hAnsi="Times New Roman" w:eastAsia="Times New Roman" w:cs="Times New Roman"/>
          <w:b w:val="0"/>
          <w:bCs w:val="0"/>
          <w:i w:val="0"/>
          <w:iCs w:val="0"/>
          <w:caps w:val="0"/>
          <w:smallCaps w:val="0"/>
          <w:color w:val="202020"/>
          <w:sz w:val="22"/>
          <w:szCs w:val="22"/>
        </w:rPr>
        <w:t>network</w:t>
      </w:r>
      <w:r w:rsidRPr="71C78C9F" w:rsidR="2947435A">
        <w:rPr>
          <w:rFonts w:ascii="Times New Roman" w:hAnsi="Times New Roman" w:eastAsia="Times New Roman" w:cs="Times New Roman"/>
          <w:b w:val="0"/>
          <w:bCs w:val="0"/>
          <w:i w:val="0"/>
          <w:iCs w:val="0"/>
          <w:caps w:val="0"/>
          <w:smallCaps w:val="0"/>
          <w:color w:val="202020"/>
          <w:sz w:val="22"/>
          <w:szCs w:val="22"/>
        </w:rPr>
        <w:t xml:space="preserve"> and have fun together! </w:t>
      </w:r>
    </w:p>
    <w:p w:rsidR="2947435A" w:rsidP="71C78C9F" w:rsidRDefault="2947435A" w14:paraId="2FCC8F8E" w14:textId="117B0DB1">
      <w:pPr>
        <w:pStyle w:val="ListParagraph"/>
        <w:numPr>
          <w:ilvl w:val="0"/>
          <w:numId w:val="156"/>
        </w:numPr>
        <w:spacing w:after="0" w:line="240" w:lineRule="auto"/>
        <w:rPr>
          <w:rFonts w:ascii="Times New Roman" w:hAnsi="Times New Roman" w:eastAsia="Times New Roman" w:cs="Times New Roman"/>
          <w:b w:val="0"/>
          <w:bCs w:val="0"/>
          <w:i w:val="0"/>
          <w:iCs w:val="0"/>
          <w:caps w:val="0"/>
          <w:smallCaps w:val="0"/>
          <w:noProof w:val="0"/>
          <w:color w:val="202020"/>
          <w:sz w:val="22"/>
          <w:szCs w:val="22"/>
          <w:lang w:val="en-CA"/>
        </w:rPr>
      </w:pPr>
      <w:r w:rsidRPr="71C78C9F" w:rsidR="2947435A">
        <w:rPr>
          <w:rFonts w:ascii="Times New Roman" w:hAnsi="Times New Roman" w:eastAsia="Times New Roman" w:cs="Times New Roman"/>
          <w:b w:val="0"/>
          <w:bCs w:val="0"/>
          <w:i w:val="0"/>
          <w:iCs w:val="0"/>
          <w:caps w:val="0"/>
          <w:smallCaps w:val="0"/>
          <w:color w:val="202020"/>
          <w:sz w:val="22"/>
          <w:szCs w:val="22"/>
        </w:rPr>
        <w:t>The program will feature:</w:t>
      </w:r>
    </w:p>
    <w:p w:rsidR="2947435A" w:rsidP="71C78C9F" w:rsidRDefault="2947435A" w14:paraId="4A7B76ED" w14:textId="50790240">
      <w:pPr>
        <w:pStyle w:val="ListParagraph"/>
        <w:numPr>
          <w:ilvl w:val="1"/>
          <w:numId w:val="156"/>
        </w:num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1C78C9F" w:rsidR="2947435A">
        <w:rPr>
          <w:rFonts w:ascii="Times New Roman" w:hAnsi="Times New Roman" w:eastAsia="Times New Roman" w:cs="Times New Roman"/>
          <w:b w:val="0"/>
          <w:bCs w:val="0"/>
          <w:i w:val="0"/>
          <w:iCs w:val="0"/>
          <w:color w:val="000000" w:themeColor="text1" w:themeTint="FF" w:themeShade="FF"/>
          <w:sz w:val="22"/>
          <w:szCs w:val="22"/>
        </w:rPr>
        <w:t>interactive workshops practical and innovative NPP program activities for NPP Facilitators to do with parents,</w:t>
      </w:r>
    </w:p>
    <w:p w:rsidR="2947435A" w:rsidP="470A1771" w:rsidRDefault="2947435A" w14:paraId="3CF193A9" w14:textId="3BB9D820">
      <w:pPr>
        <w:pStyle w:val="ListParagraph"/>
        <w:numPr>
          <w:ilvl w:val="1"/>
          <w:numId w:val="156"/>
        </w:numPr>
        <w:rPr>
          <w:rFonts w:ascii="Times New Roman" w:hAnsi="Times New Roman" w:eastAsia="Times New Roman" w:cs="Times New Roman"/>
          <w:b w:val="0"/>
          <w:bCs w:val="0"/>
          <w:i w:val="0"/>
          <w:iCs w:val="0"/>
          <w:noProof w:val="0"/>
          <w:color w:val="000000" w:themeColor="text1" w:themeTint="FF" w:themeShade="FF"/>
          <w:sz w:val="22"/>
          <w:szCs w:val="22"/>
          <w:lang w:val="en-CA"/>
        </w:rPr>
      </w:pPr>
      <w:r w:rsidRPr="470A1771" w:rsidR="2947435A">
        <w:rPr>
          <w:rFonts w:ascii="Times New Roman" w:hAnsi="Times New Roman" w:eastAsia="Times New Roman" w:cs="Times New Roman"/>
          <w:b w:val="0"/>
          <w:bCs w:val="0"/>
          <w:i w:val="0"/>
          <w:iCs w:val="0"/>
          <w:color w:val="000000" w:themeColor="text1" w:themeTint="FF" w:themeShade="FF"/>
          <w:sz w:val="22"/>
          <w:szCs w:val="22"/>
        </w:rPr>
        <w:t xml:space="preserve">sessions to inform &amp; expand knowledge about NPP program best practice adaptations, such as running virtual groups, 1:1, incorporating traditional teachings, adapting to use to help with reunification, </w:t>
      </w:r>
      <w:r w:rsidRPr="470A1771" w:rsidR="7D6FC464">
        <w:rPr>
          <w:rFonts w:ascii="Times New Roman" w:hAnsi="Times New Roman" w:eastAsia="Times New Roman" w:cs="Times New Roman"/>
          <w:b w:val="0"/>
          <w:bCs w:val="0"/>
          <w:i w:val="0"/>
          <w:iCs w:val="0"/>
          <w:color w:val="000000" w:themeColor="text1" w:themeTint="FF" w:themeShade="FF"/>
          <w:sz w:val="22"/>
          <w:szCs w:val="22"/>
        </w:rPr>
        <w:t>etc.</w:t>
      </w:r>
      <w:r w:rsidRPr="470A1771" w:rsidR="2947435A">
        <w:rPr>
          <w:rFonts w:ascii="Times New Roman" w:hAnsi="Times New Roman" w:eastAsia="Times New Roman" w:cs="Times New Roman"/>
          <w:b w:val="0"/>
          <w:bCs w:val="0"/>
          <w:i w:val="0"/>
          <w:iCs w:val="0"/>
          <w:color w:val="000000" w:themeColor="text1" w:themeTint="FF" w:themeShade="FF"/>
          <w:sz w:val="22"/>
          <w:szCs w:val="22"/>
        </w:rPr>
        <w:t>,</w:t>
      </w:r>
    </w:p>
    <w:p w:rsidR="2947435A" w:rsidP="71C78C9F" w:rsidRDefault="2947435A" w14:paraId="2C3521FF" w14:textId="156A64B5">
      <w:pPr>
        <w:pStyle w:val="ListParagraph"/>
        <w:numPr>
          <w:ilvl w:val="1"/>
          <w:numId w:val="156"/>
        </w:numPr>
        <w:rPr>
          <w:rFonts w:ascii="Times New Roman" w:hAnsi="Times New Roman" w:eastAsia="Times New Roman" w:cs="Times New Roman"/>
          <w:b w:val="0"/>
          <w:bCs w:val="0"/>
          <w:i w:val="0"/>
          <w:iCs w:val="0"/>
          <w:noProof w:val="0"/>
          <w:color w:val="000000" w:themeColor="text1" w:themeTint="FF" w:themeShade="FF"/>
          <w:sz w:val="22"/>
          <w:szCs w:val="22"/>
          <w:lang w:val="en-CA"/>
        </w:rPr>
      </w:pPr>
      <w:r w:rsidRPr="71C78C9F" w:rsidR="2947435A">
        <w:rPr>
          <w:rFonts w:ascii="Times New Roman" w:hAnsi="Times New Roman" w:eastAsia="Times New Roman" w:cs="Times New Roman"/>
          <w:b w:val="0"/>
          <w:bCs w:val="0"/>
          <w:i w:val="0"/>
          <w:iCs w:val="0"/>
          <w:color w:val="000000" w:themeColor="text1" w:themeTint="FF" w:themeShade="FF"/>
          <w:sz w:val="22"/>
          <w:szCs w:val="22"/>
        </w:rPr>
        <w:t>sessions for NPP Facilitators wanting to become Trainers. Trainers and Master Trainers in Adult Education and facilitator training adaptations opportunities to network and learn what others are doing across Canada!</w:t>
      </w:r>
    </w:p>
    <w:p w:rsidR="2947435A" w:rsidP="71C78C9F" w:rsidRDefault="2947435A" w14:paraId="2B46E1F7" w14:textId="77D570E3">
      <w:pPr>
        <w:pStyle w:val="ListParagraph"/>
        <w:numPr>
          <w:ilvl w:val="1"/>
          <w:numId w:val="156"/>
        </w:numPr>
        <w:rPr>
          <w:rFonts w:ascii="Times New Roman" w:hAnsi="Times New Roman" w:eastAsia="Times New Roman" w:cs="Times New Roman"/>
          <w:b w:val="0"/>
          <w:bCs w:val="0"/>
          <w:i w:val="0"/>
          <w:iCs w:val="0"/>
          <w:caps w:val="0"/>
          <w:smallCaps w:val="0"/>
          <w:noProof w:val="0"/>
          <w:color w:val="202020"/>
          <w:sz w:val="22"/>
          <w:szCs w:val="22"/>
          <w:lang w:val="en-CA"/>
        </w:rPr>
      </w:pPr>
      <w:r w:rsidRPr="71C78C9F" w:rsidR="2947435A">
        <w:rPr>
          <w:rFonts w:ascii="Times New Roman" w:hAnsi="Times New Roman" w:eastAsia="Times New Roman" w:cs="Times New Roman"/>
          <w:b w:val="0"/>
          <w:bCs w:val="0"/>
          <w:i w:val="0"/>
          <w:iCs w:val="0"/>
          <w:color w:val="000000" w:themeColor="text1" w:themeTint="FF" w:themeShade="FF"/>
          <w:sz w:val="22"/>
          <w:szCs w:val="22"/>
        </w:rPr>
        <w:t>PLUS - be entertained!</w:t>
      </w:r>
      <w:r w:rsidRPr="71C78C9F" w:rsidR="2947435A">
        <w:rPr>
          <w:rFonts w:ascii="Times New Roman" w:hAnsi="Times New Roman" w:eastAsia="Times New Roman" w:cs="Times New Roman"/>
          <w:sz w:val="22"/>
          <w:szCs w:val="22"/>
        </w:rPr>
        <w:t xml:space="preserve"> </w:t>
      </w:r>
    </w:p>
    <w:p xmlns:wp14="http://schemas.microsoft.com/office/word/2010/wordml" w:rsidP="71C78C9F" wp14:paraId="51CDB11A" wp14:textId="0BF1B7F6">
      <w:pPr>
        <w:pStyle w:val="Normal"/>
        <w:spacing w:after="16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4ec41be76b2f4147">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Autism: National autism strategy - Canada.ca</w:t>
        </w:r>
      </w:hyperlink>
    </w:p>
    <w:p xmlns:wp14="http://schemas.microsoft.com/office/word/2010/wordml" w:rsidP="71C78C9F" wp14:paraId="6052F9A5" wp14:textId="2CE474D8">
      <w:p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88cc8641972b4378">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Autism: About, causes and co-occurring conditions - Canada.ca</w:t>
        </w:r>
      </w:hyperlink>
    </w:p>
    <w:p xmlns:wp14="http://schemas.microsoft.com/office/word/2010/wordml" w:rsidP="71C78C9F" wp14:paraId="18B62832" wp14:textId="313E353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6E7681C7" wp14:textId="3446D7D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3B3DD48"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FASD</w:t>
      </w:r>
      <w:r w:rsidRPr="43B3DD48" w:rsidR="63611F7C">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 </w:t>
      </w:r>
    </w:p>
    <w:p w:rsidR="0AB92E83" w:rsidP="43B3DD48" w:rsidRDefault="0AB92E83" w14:paraId="5F3091A4" w14:textId="110571C5">
      <w:pPr>
        <w:pStyle w:val="ListParagraph"/>
        <w:numPr>
          <w:ilvl w:val="0"/>
          <w:numId w:val="159"/>
        </w:numPr>
        <w:spacing w:after="0" w:line="240" w:lineRule="auto"/>
        <w:rPr>
          <w:rFonts w:ascii="Times New Roman" w:hAnsi="Times New Roman" w:eastAsia="Times New Roman" w:cs="Times New Roman"/>
          <w:noProof w:val="0"/>
          <w:sz w:val="22"/>
          <w:szCs w:val="22"/>
          <w:lang w:val="en-CA"/>
        </w:rPr>
      </w:pPr>
      <w:r w:rsidRPr="43B3DD48" w:rsidR="0AB92E83">
        <w:rPr>
          <w:rFonts w:ascii="Times New Roman" w:hAnsi="Times New Roman" w:eastAsia="Times New Roman" w:cs="Times New Roman"/>
          <w:noProof w:val="0"/>
          <w:sz w:val="22"/>
          <w:szCs w:val="22"/>
          <w:lang w:val="en-CA"/>
        </w:rPr>
        <w:t>5</w:t>
      </w:r>
      <w:r w:rsidRPr="43B3DD48" w:rsidR="0AB92E83">
        <w:rPr>
          <w:rFonts w:ascii="Times New Roman" w:hAnsi="Times New Roman" w:eastAsia="Times New Roman" w:cs="Times New Roman"/>
          <w:noProof w:val="0"/>
          <w:sz w:val="22"/>
          <w:szCs w:val="22"/>
          <w:vertAlign w:val="superscript"/>
          <w:lang w:val="en-CA"/>
        </w:rPr>
        <w:t>th</w:t>
      </w:r>
      <w:r w:rsidRPr="43B3DD48" w:rsidR="0AB92E83">
        <w:rPr>
          <w:rFonts w:ascii="Times New Roman" w:hAnsi="Times New Roman" w:eastAsia="Times New Roman" w:cs="Times New Roman"/>
          <w:noProof w:val="0"/>
          <w:sz w:val="22"/>
          <w:szCs w:val="22"/>
          <w:lang w:val="en-CA"/>
        </w:rPr>
        <w:t xml:space="preserve"> Annual London and Region FASD virtual conference October 22 &amp; 23, 2024</w:t>
      </w:r>
    </w:p>
    <w:p w:rsidR="0AB92E83" w:rsidP="43B3DD48" w:rsidRDefault="0AB92E83" w14:paraId="2B23603E" w14:textId="327D17BE">
      <w:pPr>
        <w:pStyle w:val="Normal"/>
        <w:spacing w:after="0" w:line="240" w:lineRule="auto"/>
        <w:ind w:left="0"/>
        <w:rPr>
          <w:rFonts w:ascii="Times New Roman" w:hAnsi="Times New Roman" w:eastAsia="Times New Roman" w:cs="Times New Roman"/>
          <w:noProof w:val="0"/>
          <w:sz w:val="22"/>
          <w:szCs w:val="22"/>
          <w:lang w:val="en-CA"/>
        </w:rPr>
      </w:pPr>
      <w:r w:rsidRPr="6F28B454" w:rsidR="0AB92E83">
        <w:rPr>
          <w:rFonts w:ascii="Aptos" w:hAnsi="Aptos" w:eastAsia="Aptos" w:cs="Aptos"/>
          <w:noProof w:val="0"/>
          <w:sz w:val="22"/>
          <w:szCs w:val="22"/>
          <w:lang w:val="en-US"/>
        </w:rPr>
        <w:t>“</w:t>
      </w:r>
      <w:r w:rsidRPr="6F28B454" w:rsidR="0AB92E83">
        <w:rPr>
          <w:rFonts w:ascii="Aptos" w:hAnsi="Aptos" w:eastAsia="Aptos" w:cs="Aptos"/>
          <w:b w:val="1"/>
          <w:bCs w:val="1"/>
          <w:noProof w:val="0"/>
          <w:sz w:val="22"/>
          <w:szCs w:val="22"/>
          <w:lang w:val="en-US"/>
        </w:rPr>
        <w:t>Neurodiversity Throughout Development: From Misperceptions to Understanding</w:t>
      </w:r>
      <w:r w:rsidRPr="6F28B454" w:rsidR="0AB92E83">
        <w:rPr>
          <w:rFonts w:ascii="Aptos" w:hAnsi="Aptos" w:eastAsia="Aptos" w:cs="Aptos"/>
          <w:noProof w:val="0"/>
          <w:sz w:val="22"/>
          <w:szCs w:val="22"/>
          <w:lang w:val="en-US"/>
        </w:rPr>
        <w:t>”</w:t>
      </w:r>
    </w:p>
    <w:p w:rsidR="72B8BCA7" w:rsidP="43B3DD48" w:rsidRDefault="72B8BCA7" w14:paraId="1F7B045A" w14:textId="207FB8E7">
      <w:pPr>
        <w:pStyle w:val="Normal"/>
        <w:spacing w:after="0" w:line="240" w:lineRule="auto"/>
        <w:ind w:left="0"/>
        <w:rPr>
          <w:rFonts w:ascii="Aptos" w:hAnsi="Aptos" w:eastAsia="Aptos" w:cs="Aptos"/>
          <w:noProof w:val="0"/>
          <w:sz w:val="24"/>
          <w:szCs w:val="24"/>
          <w:lang w:val="en-US"/>
        </w:rPr>
      </w:pPr>
      <w:hyperlink r:id="R05897dfc75ec4ba2">
        <w:r w:rsidRPr="43B3DD48" w:rsidR="72B8BCA7">
          <w:rPr>
            <w:rStyle w:val="Hyperlink"/>
            <w:noProof w:val="0"/>
            <w:lang w:val="en-US"/>
          </w:rPr>
          <w:t>FASD 2024 – VOCPRI</w:t>
        </w:r>
      </w:hyperlink>
    </w:p>
    <w:p w:rsidR="43B3DD48" w:rsidP="43B3DD48" w:rsidRDefault="43B3DD48" w14:paraId="22366FEC" w14:textId="7B34F1C9">
      <w:pPr>
        <w:pStyle w:val="Normal"/>
        <w:spacing w:after="0" w:line="240" w:lineRule="auto"/>
        <w:ind w:left="0"/>
        <w:rPr>
          <w:noProof w:val="0"/>
          <w:lang w:val="en-US"/>
        </w:rPr>
      </w:pPr>
    </w:p>
    <w:p w:rsidR="17F420B5" w:rsidP="43B3DD48" w:rsidRDefault="17F420B5" w14:paraId="06AE27C3" w14:textId="7994CF21">
      <w:pPr>
        <w:pStyle w:val="ListParagraph"/>
        <w:numPr>
          <w:ilvl w:val="0"/>
          <w:numId w:val="159"/>
        </w:numPr>
        <w:spacing w:after="0" w:line="240" w:lineRule="auto"/>
        <w:rPr>
          <w:rFonts w:ascii="Calibri" w:hAnsi="Calibri" w:eastAsia="Calibri" w:cs="Calibri"/>
          <w:noProof w:val="0"/>
          <w:sz w:val="22"/>
          <w:szCs w:val="22"/>
          <w:lang w:val="en-US"/>
        </w:rPr>
      </w:pPr>
      <w:r w:rsidRPr="43B3DD48" w:rsidR="17F420B5">
        <w:rPr>
          <w:b w:val="1"/>
          <w:bCs w:val="1"/>
          <w:noProof w:val="0"/>
          <w:lang w:val="en-US"/>
        </w:rPr>
        <w:t>FASD ONE PSA announcements</w:t>
      </w:r>
      <w:r w:rsidRPr="43B3DD48" w:rsidR="17F420B5">
        <w:rPr>
          <w:noProof w:val="0"/>
          <w:lang w:val="en-US"/>
        </w:rPr>
        <w:t xml:space="preserve"> have been released. To access them please go to</w:t>
      </w:r>
      <w:hyperlink r:id="Rff8c203536284154">
        <w:r w:rsidRPr="43B3DD48" w:rsidR="09F62458">
          <w:rPr>
            <w:rStyle w:val="Hyperlink"/>
            <w:noProof w:val="0"/>
            <w:lang w:val="en-US"/>
          </w:rPr>
          <w:t>(66) FASD-ONE - YouTube</w:t>
        </w:r>
        <w:r w:rsidRPr="43B3DD48" w:rsidR="7AC06A23">
          <w:rPr>
            <w:rStyle w:val="Hyperlink"/>
            <w:noProof w:val="0"/>
            <w:lang w:val="en-US"/>
          </w:rPr>
          <w:t>.</w:t>
        </w:r>
      </w:hyperlink>
      <w:r w:rsidRPr="43B3DD48" w:rsidR="7AC06A23">
        <w:rPr>
          <w:rFonts w:ascii="Calibri" w:hAnsi="Calibri" w:eastAsia="Calibri" w:cs="Calibri"/>
          <w:noProof w:val="0"/>
          <w:sz w:val="22"/>
          <w:szCs w:val="22"/>
          <w:lang w:val="en-US"/>
        </w:rPr>
        <w:t xml:space="preserve"> Please ensure you share them and increase awareness.</w:t>
      </w:r>
    </w:p>
    <w:p w:rsidR="43B3DD48" w:rsidP="43B3DD48" w:rsidRDefault="43B3DD48" w14:paraId="3495E844" w14:textId="08E2D2CD">
      <w:pPr>
        <w:pStyle w:val="Normal"/>
        <w:spacing w:after="0" w:line="240" w:lineRule="auto"/>
        <w:ind w:left="0"/>
        <w:rPr>
          <w:noProof w:val="0"/>
          <w:lang w:val="en-US"/>
        </w:rPr>
      </w:pPr>
    </w:p>
    <w:p w:rsidR="6859349A" w:rsidP="1A749259" w:rsidRDefault="6859349A" w14:paraId="778B7A5D" w14:textId="614A0471">
      <w:pPr>
        <w:pStyle w:val="ListParagraph"/>
        <w:numPr>
          <w:ilvl w:val="0"/>
          <w:numId w:val="159"/>
        </w:numPr>
        <w:spacing w:after="0" w:line="240" w:lineRule="auto"/>
        <w:rPr>
          <w:rFonts w:ascii="Times New Roman" w:hAnsi="Times New Roman" w:eastAsia="Times New Roman" w:cs="Times New Roman"/>
          <w:noProof w:val="0"/>
          <w:sz w:val="22"/>
          <w:szCs w:val="22"/>
          <w:lang w:val="en-CA"/>
        </w:rPr>
      </w:pPr>
      <w:r w:rsidRPr="43B3DD48" w:rsidR="6859349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FASD </w:t>
      </w:r>
      <w:r w:rsidRPr="43B3DD48" w:rsidR="5BE67CC6">
        <w:rPr>
          <w:rFonts w:ascii="Times New Roman" w:hAnsi="Times New Roman" w:eastAsia="Times New Roman" w:cs="Times New Roman"/>
          <w:b w:val="1"/>
          <w:bCs w:val="1"/>
          <w:i w:val="0"/>
          <w:iCs w:val="0"/>
          <w:caps w:val="0"/>
          <w:smallCaps w:val="0"/>
          <w:color w:val="000000" w:themeColor="text1" w:themeTint="FF" w:themeShade="FF"/>
          <w:sz w:val="22"/>
          <w:szCs w:val="22"/>
        </w:rPr>
        <w:t>Assessment Team Training</w:t>
      </w:r>
      <w:r w:rsidRPr="43B3DD48" w:rsidR="762D73C9">
        <w:rPr>
          <w:rFonts w:ascii="Times New Roman" w:hAnsi="Times New Roman" w:eastAsia="Times New Roman" w:cs="Times New Roman"/>
          <w:b w:val="1"/>
          <w:bCs w:val="1"/>
          <w:i w:val="0"/>
          <w:iCs w:val="0"/>
          <w:caps w:val="0"/>
          <w:smallCaps w:val="0"/>
          <w:color w:val="000000" w:themeColor="text1" w:themeTint="FF" w:themeShade="FF"/>
          <w:sz w:val="22"/>
          <w:szCs w:val="22"/>
        </w:rPr>
        <w:t>-FASD ONE</w:t>
      </w:r>
      <w:r w:rsidRPr="43B3DD48" w:rsidR="5BFB89D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hyperlink r:id="Ref0312f18a104d42">
        <w:r w:rsidRPr="43B3DD48" w:rsidR="5BFB89D2">
          <w:rPr>
            <w:rStyle w:val="Hyperlink"/>
            <w:rFonts w:ascii="Times New Roman" w:hAnsi="Times New Roman" w:eastAsia="Times New Roman" w:cs="Times New Roman"/>
            <w:sz w:val="22"/>
            <w:szCs w:val="22"/>
          </w:rPr>
          <w:t>FASD Assessment Training | FASD ONE (teachable.com)</w:t>
        </w:r>
      </w:hyperlink>
    </w:p>
    <w:p w:rsidR="0B1638AD" w:rsidP="71C78C9F" w:rsidRDefault="0B1638AD" w14:paraId="78EB4DBF" w14:textId="7D8E8CEA">
      <w:pPr>
        <w:pStyle w:val="Normal"/>
        <w:spacing w:after="0" w:line="240" w:lineRule="auto"/>
        <w:in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rsidRPr="71C78C9F" w:rsidR="0E42675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w:t>
      </w:r>
      <w:r w:rsidRPr="71C78C9F" w:rsidR="0B1638AD">
        <w:rPr>
          <w:rFonts w:ascii="Times New Roman" w:hAnsi="Times New Roman" w:eastAsia="Times New Roman" w:cs="Times New Roman"/>
          <w:b w:val="0"/>
          <w:bCs w:val="0"/>
          <w:i w:val="0"/>
          <w:iCs w:val="0"/>
          <w:caps w:val="0"/>
          <w:smallCaps w:val="0"/>
          <w:color w:val="000000" w:themeColor="text1" w:themeTint="FF" w:themeShade="FF"/>
          <w:sz w:val="22"/>
          <w:szCs w:val="22"/>
        </w:rPr>
        <w:t>A comprehensive online course designed to promote and educate practitioners on multidisciplinary team processes for comprehensive FASD Assessment</w:t>
      </w:r>
      <w:r w:rsidRPr="71C78C9F" w:rsidR="3B3DAC25">
        <w:rPr>
          <w:rFonts w:ascii="Times New Roman" w:hAnsi="Times New Roman" w:eastAsia="Times New Roman" w:cs="Times New Roman"/>
          <w:b w:val="0"/>
          <w:bCs w:val="0"/>
          <w:i w:val="0"/>
          <w:iCs w:val="0"/>
          <w:caps w:val="0"/>
          <w:smallCaps w:val="0"/>
          <w:color w:val="000000" w:themeColor="text1" w:themeTint="FF" w:themeShade="FF"/>
          <w:sz w:val="22"/>
          <w:szCs w:val="22"/>
        </w:rPr>
        <w:t>.</w:t>
      </w:r>
      <w:r w:rsidRPr="71C78C9F" w:rsidR="0B1638A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w:rsidR="31A62A56" w:rsidP="71C78C9F" w:rsidRDefault="31A62A56" w14:paraId="3F083B43" w14:textId="30B48052">
      <w:pPr>
        <w:pStyle w:val="Normal"/>
        <w:spacing w:after="0" w:line="240" w:lineRule="auto"/>
        <w:ind w:left="72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rsidRPr="71C78C9F" w:rsidR="31A62A56">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THE COURSE CONSISTS OF 4 ONLINE MODULES </w:t>
      </w:r>
    </w:p>
    <w:p w:rsidR="31A62A56" w:rsidP="71C78C9F" w:rsidRDefault="31A62A56" w14:paraId="35BD1934" w14:textId="0B312915">
      <w:pPr>
        <w:pStyle w:val="ListParagraph"/>
        <w:numPr>
          <w:ilvl w:val="0"/>
          <w:numId w:val="158"/>
        </w:numPr>
        <w:spacing w:after="0" w:line="240" w:lineRule="auto"/>
        <w:ind w:left="72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rsidRPr="71C78C9F" w:rsidR="31A62A56">
        <w:rPr>
          <w:rFonts w:ascii="Times New Roman" w:hAnsi="Times New Roman" w:eastAsia="Times New Roman" w:cs="Times New Roman"/>
          <w:b w:val="1"/>
          <w:bCs w:val="1"/>
          <w:i w:val="0"/>
          <w:iCs w:val="0"/>
          <w:caps w:val="0"/>
          <w:smallCaps w:val="0"/>
          <w:color w:val="000000" w:themeColor="text1" w:themeTint="FF" w:themeShade="FF"/>
          <w:sz w:val="22"/>
          <w:szCs w:val="22"/>
        </w:rPr>
        <w:t>The importance of assessment services</w:t>
      </w:r>
      <w:r w:rsidRPr="71C78C9F" w:rsidR="39BB7152">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2. </w:t>
      </w:r>
      <w:r w:rsidRPr="71C78C9F" w:rsidR="31A62A56">
        <w:rPr>
          <w:rFonts w:ascii="Times New Roman" w:hAnsi="Times New Roman" w:eastAsia="Times New Roman" w:cs="Times New Roman"/>
          <w:b w:val="1"/>
          <w:bCs w:val="1"/>
          <w:i w:val="0"/>
          <w:iCs w:val="0"/>
          <w:caps w:val="0"/>
          <w:smallCaps w:val="0"/>
          <w:color w:val="000000" w:themeColor="text1" w:themeTint="FF" w:themeShade="FF"/>
          <w:sz w:val="22"/>
          <w:szCs w:val="22"/>
        </w:rPr>
        <w:t>The neurodevelopmental assessment</w:t>
      </w:r>
    </w:p>
    <w:p w:rsidR="31A62A56" w:rsidP="71C78C9F" w:rsidRDefault="31A62A56" w14:paraId="5267770E" w14:textId="5CBCD21D">
      <w:pPr>
        <w:pStyle w:val="Normal"/>
        <w:spacing w:after="0" w:line="240" w:lineRule="auto"/>
        <w:ind w:left="0" w:firstLine="72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rsidRPr="71C78C9F" w:rsidR="000D421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3. </w:t>
      </w:r>
      <w:r w:rsidRPr="71C78C9F" w:rsidR="31A62A56">
        <w:rPr>
          <w:rFonts w:ascii="Times New Roman" w:hAnsi="Times New Roman" w:eastAsia="Times New Roman" w:cs="Times New Roman"/>
          <w:b w:val="1"/>
          <w:bCs w:val="1"/>
          <w:i w:val="0"/>
          <w:iCs w:val="0"/>
          <w:caps w:val="0"/>
          <w:smallCaps w:val="0"/>
          <w:color w:val="000000" w:themeColor="text1" w:themeTint="FF" w:themeShade="FF"/>
          <w:sz w:val="22"/>
          <w:szCs w:val="22"/>
        </w:rPr>
        <w:t>Speech language and occupational therapy assessment</w:t>
      </w:r>
      <w:r w:rsidRPr="71C78C9F" w:rsidR="49DD781A">
        <w:rPr>
          <w:rFonts w:ascii="Times New Roman" w:hAnsi="Times New Roman" w:eastAsia="Times New Roman" w:cs="Times New Roman"/>
          <w:b w:val="1"/>
          <w:bCs w:val="1"/>
          <w:i w:val="0"/>
          <w:iCs w:val="0"/>
          <w:caps w:val="0"/>
          <w:smallCaps w:val="0"/>
          <w:color w:val="000000" w:themeColor="text1" w:themeTint="FF" w:themeShade="FF"/>
          <w:sz w:val="22"/>
          <w:szCs w:val="22"/>
        </w:rPr>
        <w:t xml:space="preserve">          4. </w:t>
      </w:r>
      <w:r w:rsidRPr="71C78C9F" w:rsidR="31A62A56">
        <w:rPr>
          <w:rFonts w:ascii="Times New Roman" w:hAnsi="Times New Roman" w:eastAsia="Times New Roman" w:cs="Times New Roman"/>
          <w:b w:val="1"/>
          <w:bCs w:val="1"/>
          <w:i w:val="0"/>
          <w:iCs w:val="0"/>
          <w:caps w:val="0"/>
          <w:smallCaps w:val="0"/>
          <w:color w:val="000000" w:themeColor="text1" w:themeTint="FF" w:themeShade="FF"/>
          <w:sz w:val="22"/>
          <w:szCs w:val="22"/>
        </w:rPr>
        <w:t>Medical assessment</w:t>
      </w:r>
    </w:p>
    <w:p w:rsidR="31A62A56" w:rsidP="71C78C9F" w:rsidRDefault="31A62A56" w14:paraId="1F52944B" w14:textId="44067D10">
      <w:pPr>
        <w:pStyle w:val="Normal"/>
        <w:spacing w:after="0" w:line="240" w:lineRule="auto"/>
        <w:ind w:left="72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CA"/>
        </w:rPr>
      </w:pPr>
      <w:r>
        <w:br/>
      </w:r>
      <w:r w:rsidRPr="71C78C9F" w:rsidR="31A62A56">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overall goal of this training is to discover how we can put the Canadian Guidelines for FASD Diagnosis Across the Lifespan into action, and to enhance our existing assessment services to be more inclusive of the many in need. </w:t>
      </w:r>
    </w:p>
    <w:p w:rsidR="317CD7D1" w:rsidP="71C78C9F" w:rsidRDefault="317CD7D1" w14:paraId="752F9BF0" w14:textId="6208B1FB">
      <w:pPr>
        <w:pStyle w:val="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w:rsidR="6DA9E6F6" w:rsidP="71C78C9F" w:rsidRDefault="6DA9E6F6" w14:paraId="34CC694A" w14:textId="20CBF357">
      <w:pPr>
        <w:pStyle w:val="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r w:rsidRPr="71C78C9F" w:rsidR="6DA9E6F6">
        <w:rPr>
          <w:rFonts w:ascii="Times New Roman" w:hAnsi="Times New Roman" w:eastAsia="Times New Roman" w:cs="Times New Roman"/>
          <w:b w:val="0"/>
          <w:bCs w:val="0"/>
          <w:i w:val="0"/>
          <w:iCs w:val="0"/>
          <w:caps w:val="0"/>
          <w:smallCaps w:val="0"/>
          <w:color w:val="000000" w:themeColor="text1" w:themeTint="FF" w:themeShade="FF"/>
          <w:sz w:val="22"/>
          <w:szCs w:val="22"/>
        </w:rPr>
        <w:t>The course is free for residents in Ontario and any one with CAPC and CPNP programming.</w:t>
      </w:r>
      <w:r w:rsidRPr="71C78C9F"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Email </w:t>
      </w:r>
      <w:hyperlink r:id="Ra3bddf3c77d0491d">
        <w:r w:rsidRPr="71C78C9F" w:rsidR="3B4DFC6B">
          <w:rPr>
            <w:rStyle w:val="Hyperlink"/>
            <w:rFonts w:ascii="Times New Roman" w:hAnsi="Times New Roman" w:eastAsia="Times New Roman" w:cs="Times New Roman"/>
            <w:b w:val="0"/>
            <w:bCs w:val="0"/>
            <w:i w:val="0"/>
            <w:iCs w:val="0"/>
            <w:caps w:val="0"/>
            <w:smallCaps w:val="0"/>
            <w:sz w:val="22"/>
            <w:szCs w:val="22"/>
          </w:rPr>
          <w:t>fasdontarionetworkofexpertise@gmail.com</w:t>
        </w:r>
      </w:hyperlink>
      <w:r w:rsidRPr="71C78C9F"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obtain your code. </w:t>
      </w:r>
    </w:p>
    <w:p w:rsidR="317CD7D1" w:rsidP="71C78C9F" w:rsidRDefault="317CD7D1" w14:paraId="1E7F341C" w14:textId="500774BD">
      <w:pPr>
        <w:pStyle w:val="Normal"/>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p>
    <w:p w:rsidR="3B4DFC6B" w:rsidP="1A749259" w:rsidRDefault="3B4DFC6B" w14:paraId="656DB036" w14:textId="644AF691">
      <w:pPr>
        <w:pStyle w:val="Normal"/>
        <w:spacing w:after="0" w:line="240" w:lineRule="auto"/>
        <w:ind w:left="720"/>
      </w:pPr>
      <w:r w:rsidRPr="71C78C9F" w:rsidR="3B4DFC6B">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See the website for more details. </w:t>
      </w:r>
      <w:hyperlink r:id="Rc047744a5e234772">
        <w:r w:rsidRPr="71C78C9F" w:rsidR="6DA9E6F6">
          <w:rPr>
            <w:rStyle w:val="Hyperlink"/>
            <w:rFonts w:ascii="Times New Roman" w:hAnsi="Times New Roman" w:eastAsia="Times New Roman" w:cs="Times New Roman"/>
            <w:sz w:val="22"/>
            <w:szCs w:val="22"/>
          </w:rPr>
          <w:t>FASD Assessment Training | FASD ONE (teachable.com)</w:t>
        </w:r>
        <w:r>
          <w:br/>
        </w:r>
      </w:hyperlink>
    </w:p>
    <w:p xmlns:wp14="http://schemas.microsoft.com/office/word/2010/wordml" w:rsidP="71C78C9F" wp14:paraId="4B0368B4" wp14:textId="669F05CF">
      <w:pPr>
        <w:pStyle w:val="ListParagraph"/>
        <w:numPr>
          <w:ilvl w:val="0"/>
          <w:numId w:val="7"/>
        </w:num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PHAC FASD website at</w:t>
      </w:r>
      <w:r w:rsidRPr="71C78C9F" w:rsidR="63611F7C">
        <w:rPr>
          <w:rFonts w:ascii="Times New Roman" w:hAnsi="Times New Roman" w:eastAsia="Times New Roman" w:cs="Times New Roman"/>
          <w:b w:val="0"/>
          <w:bCs w:val="0"/>
          <w:i w:val="0"/>
          <w:iCs w:val="0"/>
          <w:caps w:val="0"/>
          <w:smallCaps w:val="0"/>
          <w:color w:val="FF0000"/>
          <w:sz w:val="22"/>
          <w:szCs w:val="22"/>
        </w:rPr>
        <w:t xml:space="preserve"> </w:t>
      </w:r>
      <w:hyperlink r:id="Rcb4267ffbc234e77">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Fetal alcohol spectrum disorder: About, causes and co-occurring conditions - Canada.ca</w:t>
        </w:r>
      </w:hyperlink>
    </w:p>
    <w:p xmlns:wp14="http://schemas.microsoft.com/office/word/2010/wordml" w:rsidP="71C78C9F" wp14:paraId="3B34810C" wp14:textId="20B507AE">
      <w:pPr>
        <w:pStyle w:val="ListParagraph"/>
        <w:numPr>
          <w:ilvl w:val="0"/>
          <w:numId w:val="7"/>
        </w:num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Please check the FASD ONE website for resources,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events</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other important work. </w:t>
      </w:r>
      <w:hyperlink r:id="Rffa39313129048a9">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Welcome to FASD ONE | FASD ONE (fasdontario.ca)</w:t>
        </w:r>
      </w:hyperlink>
    </w:p>
    <w:p w:rsidR="4677CB26" w:rsidP="1A749259" w:rsidRDefault="4677CB26" w14:paraId="63A4A6BE" w14:textId="092403D7">
      <w:pPr>
        <w:pStyle w:val="ListParagraph"/>
        <w:numPr>
          <w:ilvl w:val="0"/>
          <w:numId w:val="7"/>
        </w:numPr>
        <w:spacing w:after="0" w:line="240" w:lineRule="auto"/>
        <w:rPr>
          <w:rFonts w:ascii="Times New Roman" w:hAnsi="Times New Roman" w:eastAsia="Times New Roman" w:cs="Times New Roman"/>
          <w:noProof w:val="0"/>
          <w:color w:val="auto"/>
          <w:lang w:val="en-US"/>
        </w:rPr>
      </w:pPr>
      <w:r w:rsidRPr="71C78C9F" w:rsidR="4677CB26">
        <w:rPr>
          <w:rFonts w:ascii="Times New Roman" w:hAnsi="Times New Roman" w:eastAsia="Times New Roman" w:cs="Times New Roman"/>
          <w:b w:val="0"/>
          <w:bCs w:val="0"/>
          <w:i w:val="0"/>
          <w:iCs w:val="0"/>
          <w:caps w:val="0"/>
          <w:smallCaps w:val="0"/>
          <w:color w:val="auto"/>
          <w:sz w:val="22"/>
          <w:szCs w:val="22"/>
        </w:rPr>
        <w:t xml:space="preserve">FASD 101: An Introductory </w:t>
      </w:r>
      <w:r w:rsidRPr="71C78C9F" w:rsidR="4677CB26">
        <w:rPr>
          <w:rFonts w:ascii="Times New Roman" w:hAnsi="Times New Roman" w:eastAsia="Times New Roman" w:cs="Times New Roman"/>
          <w:b w:val="0"/>
          <w:bCs w:val="0"/>
          <w:i w:val="0"/>
          <w:iCs w:val="0"/>
          <w:caps w:val="0"/>
          <w:smallCaps w:val="0"/>
          <w:color w:val="auto"/>
          <w:sz w:val="22"/>
          <w:szCs w:val="22"/>
        </w:rPr>
        <w:t>Training  -</w:t>
      </w:r>
      <w:r w:rsidRPr="71C78C9F" w:rsidR="4677CB26">
        <w:rPr>
          <w:rFonts w:ascii="Times New Roman" w:hAnsi="Times New Roman" w:eastAsia="Times New Roman" w:cs="Times New Roman"/>
          <w:b w:val="0"/>
          <w:bCs w:val="0"/>
          <w:i w:val="0"/>
          <w:iCs w:val="0"/>
          <w:caps w:val="0"/>
          <w:smallCaps w:val="0"/>
          <w:color w:val="auto"/>
          <w:sz w:val="22"/>
          <w:szCs w:val="22"/>
        </w:rPr>
        <w:t xml:space="preserve"> </w:t>
      </w:r>
      <w:hyperlink r:id="R2d02bb4e9d1b49b2">
        <w:r w:rsidRPr="71C78C9F" w:rsidR="4677CB26">
          <w:rPr>
            <w:rStyle w:val="Hyperlink"/>
            <w:rFonts w:ascii="Times New Roman" w:hAnsi="Times New Roman" w:eastAsia="Times New Roman" w:cs="Times New Roman"/>
            <w:color w:val="auto"/>
          </w:rPr>
          <w:t>FASD 101 (thinkific.com)</w:t>
        </w:r>
      </w:hyperlink>
    </w:p>
    <w:p w:rsidR="4677CB26" w:rsidP="71C78C9F" w:rsidRDefault="4677CB26" w14:paraId="75FB0D73" w14:textId="305D1D9B">
      <w:pPr>
        <w:pStyle w:val="Normal"/>
        <w:spacing w:after="0" w:line="240" w:lineRule="auto"/>
        <w:ind w:left="720"/>
        <w:rPr>
          <w:rFonts w:ascii="Times New Roman" w:hAnsi="Times New Roman" w:eastAsia="Times New Roman" w:cs="Times New Roman"/>
          <w:b w:val="0"/>
          <w:bCs w:val="0"/>
          <w:i w:val="0"/>
          <w:iCs w:val="0"/>
          <w:caps w:val="0"/>
          <w:smallCaps w:val="0"/>
          <w:noProof w:val="0"/>
          <w:color w:val="auto"/>
          <w:sz w:val="22"/>
          <w:szCs w:val="22"/>
          <w:lang w:val="en-US"/>
        </w:rPr>
      </w:pPr>
      <w:r w:rsidRPr="71C78C9F" w:rsidR="4677CB26">
        <w:rPr>
          <w:rFonts w:ascii="Times New Roman" w:hAnsi="Times New Roman" w:eastAsia="Times New Roman" w:cs="Times New Roman"/>
          <w:b w:val="0"/>
          <w:bCs w:val="0"/>
          <w:i w:val="0"/>
          <w:iCs w:val="0"/>
          <w:caps w:val="0"/>
          <w:smallCaps w:val="0"/>
          <w:color w:val="auto"/>
          <w:sz w:val="22"/>
          <w:szCs w:val="22"/>
        </w:rPr>
        <w:t>Learn more about Fetal Alcohol Spectrum Disorder (FASD)! In this course we cover the basics of FASD, alcohol and pregnancy, prevention, diagnosis, challenges, stigma, strengths, strategies for success</w:t>
      </w:r>
      <w:r w:rsidRPr="71C78C9F" w:rsidR="264922C0">
        <w:rPr>
          <w:rFonts w:ascii="Times New Roman" w:hAnsi="Times New Roman" w:eastAsia="Times New Roman" w:cs="Times New Roman"/>
          <w:b w:val="0"/>
          <w:bCs w:val="0"/>
          <w:i w:val="0"/>
          <w:iCs w:val="0"/>
          <w:caps w:val="0"/>
          <w:smallCaps w:val="0"/>
          <w:color w:val="auto"/>
          <w:sz w:val="22"/>
          <w:szCs w:val="22"/>
        </w:rPr>
        <w:t>.</w:t>
      </w:r>
    </w:p>
    <w:p xmlns:wp14="http://schemas.microsoft.com/office/word/2010/wordml" w:rsidP="71C78C9F" wp14:paraId="6E819615" wp14:textId="415B6AB6">
      <w:pPr>
        <w:spacing w:after="0" w:line="240" w:lineRule="auto"/>
        <w:rPr>
          <w:rFonts w:ascii="Times New Roman" w:hAnsi="Times New Roman" w:eastAsia="Times New Roman" w:cs="Times New Roman"/>
          <w:b w:val="0"/>
          <w:bCs w:val="0"/>
          <w:i w:val="0"/>
          <w:iCs w:val="0"/>
          <w:caps w:val="0"/>
          <w:smallCaps w:val="0"/>
          <w:noProof w:val="0"/>
          <w:color w:val="0563C1"/>
          <w:sz w:val="22"/>
          <w:szCs w:val="22"/>
          <w:lang w:val="en-US"/>
        </w:rPr>
      </w:pPr>
    </w:p>
    <w:p xmlns:wp14="http://schemas.microsoft.com/office/word/2010/wordml" w:rsidP="71C78C9F" wp14:paraId="54609C5E" wp14:textId="16ED866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FATHER INVOLVEMENT</w:t>
      </w:r>
    </w:p>
    <w:p xmlns:wp14="http://schemas.microsoft.com/office/word/2010/wordml" w:rsidP="71C78C9F" wp14:paraId="34D3BF53" wp14:textId="3D72A38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Follow the link below to find multiple resources on father involvement. </w:t>
      </w:r>
    </w:p>
    <w:p xmlns:wp14="http://schemas.microsoft.com/office/word/2010/wordml" w:rsidP="71C78C9F" wp14:paraId="215367F7" wp14:textId="5F8E5EAF">
      <w:pPr>
        <w:spacing w:after="0"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b351fcbce59545e8">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What is positive father involvement - Canada.ca - Canada.ca</w:t>
        </w:r>
        <w:r w:rsidRPr="71C78C9F" w:rsidR="67362B81">
          <w:rPr>
            <w:rStyle w:val="Hyperlink"/>
            <w:rFonts w:ascii="Times New Roman" w:hAnsi="Times New Roman" w:eastAsia="Times New Roman" w:cs="Times New Roman"/>
            <w:b w:val="0"/>
            <w:bCs w:val="0"/>
            <w:i w:val="0"/>
            <w:iCs w:val="0"/>
            <w:caps w:val="0"/>
            <w:smallCaps w:val="0"/>
            <w:strike w:val="0"/>
            <w:dstrike w:val="0"/>
            <w:sz w:val="22"/>
            <w:szCs w:val="22"/>
          </w:rPr>
          <w:t>,</w:t>
        </w:r>
      </w:hyperlink>
      <w:r w:rsidRPr="71C78C9F" w:rsidR="67362B81">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p>
    <w:p xmlns:wp14="http://schemas.microsoft.com/office/word/2010/wordml" w:rsidP="71C78C9F" wp14:paraId="426FF8E5" wp14:textId="2967A821">
      <w:pPr>
        <w:spacing w:after="0" w:line="24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54f49e5cc54140f3">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Benefits of father involvement - Canada.ca - Canada.ca</w:t>
        </w:r>
      </w:hyperlink>
    </w:p>
    <w:p xmlns:wp14="http://schemas.microsoft.com/office/word/2010/wordml" w:rsidP="71C78C9F" wp14:paraId="6C8C15D6" wp14:textId="43D0FC64">
      <w:pPr>
        <w:tabs>
          <w:tab w:val="num" w:leader="none" w:pos="709"/>
        </w:tabs>
        <w:spacing w:after="0" w:line="240" w:lineRule="auto"/>
        <w:ind w:left="709" w:hanging="2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17EF226B" wp14:textId="6F82BF8E">
      <w:pPr>
        <w:tabs>
          <w:tab w:val="num" w:leader="none" w:pos="709"/>
        </w:tabs>
        <w:spacing w:after="0" w:line="240" w:lineRule="auto"/>
        <w:ind w:left="709" w:hanging="2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Style w:val="Strong"/>
          <w:rFonts w:ascii="Times New Roman" w:hAnsi="Times New Roman" w:eastAsia="Times New Roman" w:cs="Times New Roman"/>
          <w:b w:val="1"/>
          <w:bCs w:val="1"/>
          <w:i w:val="1"/>
          <w:iCs w:val="1"/>
          <w:caps w:val="0"/>
          <w:smallCaps w:val="0"/>
          <w:color w:val="222222"/>
          <w:sz w:val="22"/>
          <w:szCs w:val="22"/>
        </w:rPr>
        <w:t>The Dad Manual</w:t>
      </w:r>
      <w:r w:rsidRPr="71C78C9F" w:rsidR="63611F7C">
        <w:rPr>
          <w:rFonts w:ascii="Times New Roman" w:hAnsi="Times New Roman" w:eastAsia="Times New Roman" w:cs="Times New Roman"/>
          <w:b w:val="0"/>
          <w:bCs w:val="0"/>
          <w:i w:val="0"/>
          <w:iCs w:val="0"/>
          <w:caps w:val="0"/>
          <w:smallCaps w:val="0"/>
          <w:color w:val="222222"/>
          <w:sz w:val="22"/>
          <w:szCs w:val="22"/>
        </w:rPr>
        <w:t xml:space="preserve">. Filled with practical and specific direction, everyone can </w:t>
      </w:r>
      <w:r w:rsidRPr="71C78C9F" w:rsidR="63611F7C">
        <w:rPr>
          <w:rFonts w:ascii="Times New Roman" w:hAnsi="Times New Roman" w:eastAsia="Times New Roman" w:cs="Times New Roman"/>
          <w:b w:val="0"/>
          <w:bCs w:val="0"/>
          <w:i w:val="0"/>
          <w:iCs w:val="0"/>
          <w:caps w:val="0"/>
          <w:smallCaps w:val="0"/>
          <w:color w:val="222222"/>
          <w:sz w:val="22"/>
          <w:szCs w:val="22"/>
        </w:rPr>
        <w:t>benefit</w:t>
      </w:r>
      <w:r w:rsidRPr="71C78C9F" w:rsidR="63611F7C">
        <w:rPr>
          <w:rFonts w:ascii="Times New Roman" w:hAnsi="Times New Roman" w:eastAsia="Times New Roman" w:cs="Times New Roman"/>
          <w:b w:val="0"/>
          <w:bCs w:val="0"/>
          <w:i w:val="0"/>
          <w:iCs w:val="0"/>
          <w:caps w:val="0"/>
          <w:smallCaps w:val="0"/>
          <w:color w:val="222222"/>
          <w:sz w:val="22"/>
          <w:szCs w:val="22"/>
        </w:rPr>
        <w:t xml:space="preserve"> from this resource. Please share this blog with anyone who needs support for the parenting journey – especially new moms and dads. For the blog and other resources please visit: </w:t>
      </w:r>
      <w:hyperlink r:id="Rb22dcc85fb2c422c">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Performance – 24 HOUR CRIBSIDE ASSISTANCE (dadcentral.ca)</w:t>
        </w:r>
      </w:hyperlink>
    </w:p>
    <w:p xmlns:wp14="http://schemas.microsoft.com/office/word/2010/wordml" w:rsidP="71C78C9F" wp14:paraId="2DAD8848" wp14:textId="033369D9">
      <w:pPr>
        <w:spacing w:after="0"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3AF99952" wp14:textId="00D1417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7497A4FD">
        <w:rPr>
          <w:rStyle w:val="Hyperlink"/>
          <w:rFonts w:ascii="Times New Roman" w:hAnsi="Times New Roman" w:eastAsia="Times New Roman" w:cs="Times New Roman"/>
          <w:b w:val="1"/>
          <w:bCs w:val="1"/>
          <w:i w:val="0"/>
          <w:iCs w:val="0"/>
          <w:caps w:val="0"/>
          <w:smallCaps w:val="0"/>
          <w:strike w:val="0"/>
          <w:dstrike w:val="0"/>
          <w:color w:val="auto"/>
          <w:sz w:val="22"/>
          <w:szCs w:val="22"/>
        </w:rPr>
        <w:t>FAMILY VIOLENCE</w:t>
      </w:r>
    </w:p>
    <w:p xmlns:wp14="http://schemas.microsoft.com/office/word/2010/wordml" w:rsidP="470A1771" wp14:paraId="3ACF8784" wp14:textId="0F5195F5">
      <w:pPr>
        <w:pStyle w:val="ListParagraph"/>
        <w:numPr>
          <w:ilvl w:val="0"/>
          <w:numId w:val="1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70A1771"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Training opportunity called </w:t>
      </w:r>
      <w:hyperlink r:id="R61c43b0f1e414b5c">
        <w:r w:rsidRPr="470A1771" w:rsidR="63611F7C">
          <w:rPr>
            <w:rStyle w:val="Hyperlink"/>
            <w:rFonts w:ascii="Times New Roman" w:hAnsi="Times New Roman" w:eastAsia="Times New Roman" w:cs="Times New Roman"/>
            <w:b w:val="0"/>
            <w:bCs w:val="0"/>
            <w:i w:val="1"/>
            <w:iCs w:val="1"/>
            <w:caps w:val="0"/>
            <w:smallCaps w:val="0"/>
            <w:strike w:val="0"/>
            <w:dstrike w:val="0"/>
            <w:sz w:val="22"/>
            <w:szCs w:val="22"/>
          </w:rPr>
          <w:t>Being Trauma Aware</w:t>
        </w:r>
      </w:hyperlink>
      <w:r w:rsidRPr="470A1771" w:rsidR="63611F7C">
        <w:rPr>
          <w:rStyle w:val="Hyperlink"/>
          <w:rFonts w:ascii="Times New Roman" w:hAnsi="Times New Roman" w:eastAsia="Times New Roman" w:cs="Times New Roman"/>
          <w:b w:val="0"/>
          <w:bCs w:val="0"/>
          <w:i w:val="1"/>
          <w:iCs w:val="1"/>
          <w:caps w:val="0"/>
          <w:smallCaps w:val="0"/>
          <w:strike w:val="0"/>
          <w:dstrike w:val="0"/>
          <w:sz w:val="22"/>
          <w:szCs w:val="22"/>
        </w:rPr>
        <w:t xml:space="preserve"> -</w:t>
      </w:r>
      <w:r w:rsidRPr="470A1771"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Being Trauma Aware is a FREE e-learning course meant to equip and empower participants to approach interactions within their organizations compassionately and to be curious about any trauma that may be affecting current </w:t>
      </w:r>
      <w:bookmarkStart w:name="_Int_wXR2ja1V" w:id="2025388672"/>
      <w:r w:rsidRPr="470A1771" w:rsidR="63611F7C">
        <w:rPr>
          <w:rFonts w:ascii="Times New Roman" w:hAnsi="Times New Roman" w:eastAsia="Times New Roman" w:cs="Times New Roman"/>
          <w:b w:val="0"/>
          <w:bCs w:val="0"/>
          <w:i w:val="0"/>
          <w:iCs w:val="0"/>
          <w:caps w:val="0"/>
          <w:smallCaps w:val="0"/>
          <w:color w:val="000000" w:themeColor="text1" w:themeTint="FF" w:themeShade="FF"/>
          <w:sz w:val="22"/>
          <w:szCs w:val="22"/>
        </w:rPr>
        <w:t>behaviour</w:t>
      </w:r>
      <w:bookmarkEnd w:id="2025388672"/>
      <w:r w:rsidRPr="470A1771"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From there, the course outlines the path to resilience through tangible steps and best practices. Divided into 5 modules, the course can easily be paused and resumed at your convenience.</w:t>
      </w:r>
    </w:p>
    <w:p xmlns:wp14="http://schemas.microsoft.com/office/word/2010/wordml" w:rsidP="71C78C9F" wp14:paraId="00056BAE" wp14:textId="30232CF8">
      <w:pPr>
        <w:pStyle w:val="ListParagraph"/>
        <w:numPr>
          <w:ilvl w:val="0"/>
          <w:numId w:val="12"/>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For some resources on family violence go to </w:t>
      </w:r>
      <w:hyperlink r:id="Rc767629a56f247a3">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Luna Child and Youth Advocacy Centre</w:t>
        </w:r>
      </w:hyperlink>
    </w:p>
    <w:p w:rsidR="1253F239" w:rsidP="71C78C9F" w:rsidRDefault="1253F239" w14:paraId="76CEEEA3" w14:textId="6D901BD3">
      <w:pPr>
        <w:pStyle w:val="Normal"/>
        <w:spacing w:after="0" w:line="240" w:lineRule="auto"/>
        <w:rPr>
          <w:rStyle w:val="Hyperlink"/>
          <w:rFonts w:ascii="Times New Roman" w:hAnsi="Times New Roman" w:eastAsia="Times New Roman" w:cs="Times New Roman"/>
          <w:b w:val="0"/>
          <w:bCs w:val="0"/>
          <w:i w:val="0"/>
          <w:iCs w:val="0"/>
          <w:caps w:val="0"/>
          <w:smallCaps w:val="0"/>
          <w:strike w:val="0"/>
          <w:dstrike w:val="0"/>
          <w:noProof w:val="0"/>
          <w:color w:val="auto"/>
          <w:sz w:val="22"/>
          <w:szCs w:val="22"/>
          <w:lang w:val="en-CA"/>
        </w:rPr>
      </w:pPr>
    </w:p>
    <w:p w:rsidR="000D421A" w:rsidP="71C78C9F" w:rsidRDefault="000D421A" w14:paraId="7FE8F9F4" w14:textId="497C227F">
      <w:p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p>
    <w:p w:rsidR="000D421A" w:rsidP="71C78C9F" w:rsidRDefault="000D421A" w14:paraId="687D5810" w14:textId="49880B19">
      <w:p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p>
    <w:p w:rsidR="000D421A" w:rsidP="71C78C9F" w:rsidRDefault="000D421A" w14:paraId="281A2F42" w14:textId="07B4FDB3">
      <w:p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p>
    <w:p xmlns:wp14="http://schemas.microsoft.com/office/word/2010/wordml" w:rsidP="71C78C9F" wp14:paraId="61D9BACA" wp14:textId="6AC2F0D5">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ADDITIONAL TRAINING/EVENTS/RESOURCES</w:t>
      </w:r>
    </w:p>
    <w:p w:rsidR="1A749259" w:rsidP="1A749259" w:rsidRDefault="1A749259" w14:paraId="3ED843EA" w14:textId="58497297">
      <w:pPr>
        <w:ind w:left="-20" w:right="-20"/>
        <w:rPr>
          <w:rFonts w:ascii="Times New Roman" w:hAnsi="Times New Roman" w:eastAsia="Times New Roman" w:cs="Times New Roman"/>
          <w:b w:val="1"/>
          <w:bCs w:val="1"/>
          <w:noProof w:val="0"/>
          <w:sz w:val="22"/>
          <w:szCs w:val="22"/>
          <w:lang w:val="en-US"/>
        </w:rPr>
      </w:pPr>
    </w:p>
    <w:p w:rsidR="794E4346" w:rsidP="1A749259" w:rsidRDefault="794E4346" w14:paraId="3B221C01" w14:textId="5B1585E6">
      <w:pPr>
        <w:ind w:left="-20" w:right="-20"/>
        <w:rPr>
          <w:rFonts w:ascii="Times New Roman" w:hAnsi="Times New Roman" w:eastAsia="Times New Roman" w:cs="Times New Roman"/>
          <w:noProof w:val="0"/>
          <w:sz w:val="22"/>
          <w:szCs w:val="22"/>
          <w:lang w:val="en-US"/>
        </w:rPr>
      </w:pPr>
      <w:r w:rsidRPr="71C78C9F" w:rsidR="794E4346">
        <w:rPr>
          <w:rFonts w:ascii="Times New Roman" w:hAnsi="Times New Roman" w:eastAsia="Times New Roman" w:cs="Times New Roman"/>
          <w:b w:val="1"/>
          <w:bCs w:val="1"/>
          <w:sz w:val="22"/>
          <w:szCs w:val="22"/>
        </w:rPr>
        <w:t>Aunties on The Road Doula Collective Webinars-The Impact of the Child Welfare System on Indigenous Perinatal Mental Health-Feb. 29 and March 5, 2024</w:t>
      </w:r>
    </w:p>
    <w:p w:rsidR="794E4346" w:rsidP="1A749259" w:rsidRDefault="794E4346" w14:paraId="29C7F27D" w14:textId="12C9AD59">
      <w:pPr>
        <w:spacing w:beforeAutospacing="on"/>
        <w:ind w:left="-20" w:right="-20"/>
        <w:rPr>
          <w:rFonts w:ascii="Times New Roman" w:hAnsi="Times New Roman" w:eastAsia="Times New Roman" w:cs="Times New Roman"/>
          <w:noProof w:val="0"/>
          <w:sz w:val="22"/>
          <w:szCs w:val="22"/>
          <w:lang w:val="en-US"/>
        </w:rPr>
      </w:pPr>
      <w:r w:rsidRPr="71C78C9F" w:rsidR="794E4346">
        <w:rPr>
          <w:rFonts w:ascii="Times New Roman" w:hAnsi="Times New Roman" w:eastAsia="Times New Roman" w:cs="Times New Roman"/>
          <w:sz w:val="22"/>
          <w:szCs w:val="22"/>
        </w:rPr>
        <w:t>These webinars are offered with funding support from The Public Health Agency of Canada (Ontario Regional Office).</w:t>
      </w:r>
    </w:p>
    <w:p w:rsidR="794E4346" w:rsidP="1A749259" w:rsidRDefault="794E4346" w14:paraId="285F10CB" w14:textId="4D5D517B">
      <w:pPr>
        <w:spacing w:beforeAutospacing="on"/>
        <w:ind w:left="-20" w:right="-20"/>
        <w:rPr>
          <w:rFonts w:ascii="Times New Roman" w:hAnsi="Times New Roman" w:eastAsia="Times New Roman" w:cs="Times New Roman"/>
          <w:noProof w:val="0"/>
          <w:sz w:val="24"/>
          <w:szCs w:val="24"/>
          <w:lang w:val="en-US"/>
        </w:rPr>
      </w:pPr>
      <w:r w:rsidRPr="71C78C9F" w:rsidR="794E4346">
        <w:rPr>
          <w:rFonts w:ascii="Times New Roman" w:hAnsi="Times New Roman" w:eastAsia="Times New Roman" w:cs="Times New Roman"/>
          <w:sz w:val="24"/>
          <w:szCs w:val="24"/>
        </w:rPr>
        <w:t xml:space="preserve">Please register using this link: </w:t>
      </w:r>
    </w:p>
    <w:p w:rsidR="794E4346" w:rsidP="1A749259" w:rsidRDefault="794E4346" w14:paraId="0DB7F97C" w14:textId="6317E6B2">
      <w:pPr>
        <w:ind w:left="-20" w:right="-20"/>
        <w:rPr>
          <w:rStyle w:val="Hyperlink"/>
          <w:rFonts w:ascii="Times New Roman" w:hAnsi="Times New Roman" w:eastAsia="Times New Roman" w:cs="Times New Roman"/>
          <w:strike w:val="0"/>
          <w:dstrike w:val="0"/>
          <w:noProof w:val="0"/>
          <w:color w:val="0000FF"/>
          <w:sz w:val="22"/>
          <w:szCs w:val="22"/>
          <w:u w:val="single"/>
          <w:lang w:val="en-US"/>
        </w:rPr>
      </w:pPr>
      <w:hyperlink r:id="Rfb4d3cd87f894e44">
        <w:r w:rsidRPr="71C78C9F" w:rsidR="794E4346">
          <w:rPr>
            <w:rStyle w:val="Hyperlink"/>
            <w:rFonts w:ascii="Times New Roman" w:hAnsi="Times New Roman" w:eastAsia="Times New Roman" w:cs="Times New Roman"/>
            <w:strike w:val="0"/>
            <w:dstrike w:val="0"/>
            <w:color w:val="0000FF"/>
            <w:sz w:val="22"/>
            <w:szCs w:val="22"/>
            <w:u w:val="single"/>
          </w:rPr>
          <w:t>https://us06web.zoom.us/meeting/register/tZIlcOuqrDwrG9EXeL2UvOb7M2mVH5OtsGmP</w:t>
        </w:r>
      </w:hyperlink>
    </w:p>
    <w:p xmlns:wp14="http://schemas.microsoft.com/office/word/2010/wordml" w:rsidP="71C78C9F" wp14:paraId="29DCE14F" wp14:textId="340958A7">
      <w:pPr>
        <w:pStyle w:val="ListParagraph"/>
        <w:numPr>
          <w:ilvl w:val="0"/>
          <w:numId w:val="20"/>
        </w:numPr>
        <w:spacing w:after="0" w:line="240" w:lineRule="auto"/>
        <w:ind w:left="426" w:hanging="42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Families Canada Resource on </w:t>
      </w:r>
      <w:hyperlink r:id="R0f6f559bdbce4e9e">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Financial Empowerment for Women Living on Low Incomes: An Action Plan – Families Canada</w:t>
        </w:r>
      </w:hyperlink>
    </w:p>
    <w:p xmlns:wp14="http://schemas.microsoft.com/office/word/2010/wordml" w:rsidP="71C78C9F" wp14:paraId="13E16305" wp14:textId="107EEF61">
      <w:pPr>
        <w:pStyle w:val="ListParagraph"/>
        <w:numPr>
          <w:ilvl w:val="0"/>
          <w:numId w:val="21"/>
        </w:numPr>
        <w:spacing w:before="0" w:beforeAutospacing="off" w:after="0" w:afterAutospacing="off" w:line="450" w:lineRule="atLeas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PERINATAL WELLBEING </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ONTARIO,  Pregnancy</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 and </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post partum</w:t>
      </w:r>
      <w:r w:rsidRPr="71C78C9F" w:rsidR="63611F7C">
        <w:rPr>
          <w:rStyle w:val="color15"/>
          <w:rFonts w:ascii="Times New Roman" w:hAnsi="Times New Roman" w:eastAsia="Times New Roman" w:cs="Times New Roman"/>
          <w:b w:val="0"/>
          <w:bCs w:val="0"/>
          <w:i w:val="0"/>
          <w:iCs w:val="0"/>
          <w:caps w:val="0"/>
          <w:smallCaps w:val="0"/>
          <w:color w:val="000000" w:themeColor="text1" w:themeTint="FF" w:themeShade="FF"/>
          <w:sz w:val="22"/>
          <w:szCs w:val="22"/>
        </w:rPr>
        <w:t xml:space="preserve"> support &amp; connection</w:t>
      </w:r>
    </w:p>
    <w:p xmlns:wp14="http://schemas.microsoft.com/office/word/2010/wordml" w:rsidP="71C78C9F" wp14:paraId="3F6EA26D" wp14:textId="312299D2">
      <w:pPr>
        <w:spacing w:after="0" w:line="240"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a14f7b59271a4b80">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https://www.perinatalwellbeing.ca/</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low-cost or free. See link below for free information brochure on the signs and symptoms of Perinatal Mood and Anxiety Disorders as well as ideas for coping skills </w:t>
      </w:r>
      <w:hyperlink r:id="R6323f4e9f0404e5a">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here</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w:t>
      </w:r>
      <w:r w:rsidRPr="71C78C9F" w:rsidR="63611F7C">
        <w:rPr>
          <w:rFonts w:ascii="Times New Roman" w:hAnsi="Times New Roman" w:eastAsia="Times New Roman" w:cs="Times New Roman"/>
          <w:b w:val="1"/>
          <w:bCs w:val="1"/>
          <w:i w:val="0"/>
          <w:iCs w:val="0"/>
          <w:caps w:val="0"/>
          <w:smallCaps w:val="0"/>
          <w:color w:val="000000" w:themeColor="text1" w:themeTint="FF" w:themeShade="FF"/>
          <w:sz w:val="22"/>
          <w:szCs w:val="22"/>
        </w:rPr>
        <w:t>Crisis Services Canada</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1-833-456-4566 toll free; Text: 45645</w:t>
      </w:r>
    </w:p>
    <w:p xmlns:wp14="http://schemas.microsoft.com/office/word/2010/wordml" w:rsidP="71C78C9F" wp14:paraId="52872287" wp14:textId="14AA215A">
      <w:pPr>
        <w:pStyle w:val="ListParagraph"/>
        <w:numPr>
          <w:ilvl w:val="0"/>
          <w:numId w:val="22"/>
        </w:numPr>
        <w:spacing w:after="0" w:line="240" w:lineRule="auto"/>
        <w:ind w:left="284" w:hanging="2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Second Harvest has a food rescue app that organizations can use to rescue food instead of it being thrown out into landfills. More information can be found here: </w:t>
      </w:r>
      <w:hyperlink r:id="Rc74262fdae35496d">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https://secondharvest.ca/our-work/food-rescue/get-food</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While it is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very competitive</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meaning when a donation is registered on the app from a restaurant or grocery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store</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they do go fast, it can be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very rewarding</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the organization.</w:t>
      </w:r>
    </w:p>
    <w:p xmlns:wp14="http://schemas.microsoft.com/office/word/2010/wordml" w:rsidP="71C78C9F" wp14:paraId="4A33B9E1" wp14:textId="475D1926">
      <w:pPr>
        <w:spacing w:after="0" w:line="240" w:lineRule="auto"/>
        <w:ind w:left="28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Also, once an organization registers with Second Harvest, they will receive targeted solicitations when they have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additional</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funding opportunities such as emergency operational funding or grocery gift cards.</w:t>
      </w:r>
    </w:p>
    <w:p xmlns:wp14="http://schemas.microsoft.com/office/word/2010/wordml" w:rsidP="71C78C9F" wp14:paraId="02FDCCAD" wp14:textId="61EF596C">
      <w:pPr>
        <w:pStyle w:val="ListParagraph"/>
        <w:numPr>
          <w:ilvl w:val="0"/>
          <w:numId w:val="23"/>
        </w:numPr>
        <w:spacing w:after="0" w:line="240" w:lineRule="auto"/>
        <w:ind w:left="270" w:hanging="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The Canada Dental Benefit is part of the Government’s plan to improve dental care for Canadians with a family income of less than $90,000 annually. </w:t>
      </w:r>
    </w:p>
    <w:p xmlns:wp14="http://schemas.microsoft.com/office/word/2010/wordml" w:rsidP="71C78C9F" wp14:paraId="5E347A99" wp14:textId="2EB92108">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Through this benefit, children under 12 who do not have access to dental care insurance can get the dental care they need.</w:t>
      </w:r>
    </w:p>
    <w:p xmlns:wp14="http://schemas.microsoft.com/office/word/2010/wordml" w:rsidP="71C78C9F" wp14:paraId="099EAB78" wp14:textId="63E2237E">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We want to make sure that every eligible family knows about this benefit and how to apply. </w:t>
      </w:r>
    </w:p>
    <w:p xmlns:wp14="http://schemas.microsoft.com/office/word/2010/wordml" w:rsidP="71C78C9F" wp14:paraId="0DB57594" wp14:textId="05F8EE26">
      <w:pPr>
        <w:spacing w:before="0" w:beforeAutospacing="off" w:after="0" w:afterAutospacing="off"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We are seeking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assistance</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help amplify this message to the families within your network. There are many ways you can help families and raise awareness about the dental benefit:</w:t>
      </w:r>
    </w:p>
    <w:p xmlns:wp14="http://schemas.microsoft.com/office/word/2010/wordml" w:rsidP="71C78C9F" wp14:paraId="025BCD8E" wp14:textId="656134B5">
      <w:pPr>
        <w:pStyle w:val="ListParagraph"/>
        <w:numPr>
          <w:ilvl w:val="0"/>
          <w:numId w:val="24"/>
        </w:numPr>
        <w:spacing w:after="0" w:line="240" w:lineRule="auto"/>
        <w:ind w:hanging="45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Display posters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across</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your</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locations</w:t>
      </w:r>
    </w:p>
    <w:p xmlns:wp14="http://schemas.microsoft.com/office/word/2010/wordml" w:rsidP="71C78C9F" wp14:paraId="1F876DE5" wp14:textId="16555F7D">
      <w:pPr>
        <w:pStyle w:val="ListParagraph"/>
        <w:numPr>
          <w:ilvl w:val="0"/>
          <w:numId w:val="24"/>
        </w:numPr>
        <w:spacing w:after="0" w:line="240" w:lineRule="auto"/>
        <w:ind w:hanging="45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Add a button or a banner to your websites, e-newsletters, or other communications that go out to your community members</w:t>
      </w:r>
    </w:p>
    <w:p xmlns:wp14="http://schemas.microsoft.com/office/word/2010/wordml" w:rsidP="71C78C9F" wp14:paraId="0642061C" wp14:textId="2C00F003">
      <w:pPr>
        <w:pStyle w:val="ListParagraph"/>
        <w:numPr>
          <w:ilvl w:val="0"/>
          <w:numId w:val="24"/>
        </w:numPr>
        <w:spacing w:after="0" w:line="240" w:lineRule="auto"/>
        <w:ind w:hanging="45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Share social media content posted @Healthy Canadians on your social media channels </w:t>
      </w:r>
    </w:p>
    <w:p xmlns:wp14="http://schemas.microsoft.com/office/word/2010/wordml" w:rsidP="71C78C9F" wp14:paraId="5086AED0" wp14:textId="6A6D5FEE">
      <w:pPr>
        <w:pStyle w:val="ListParagraph"/>
        <w:numPr>
          <w:ilvl w:val="0"/>
          <w:numId w:val="24"/>
        </w:numPr>
        <w:spacing w:after="0" w:line="240" w:lineRule="auto"/>
        <w:ind w:hanging="45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Distribute digital or hard copy fact sheets to your community members (available in 8 languages)</w:t>
      </w:r>
    </w:p>
    <w:p xmlns:wp14="http://schemas.microsoft.com/office/word/2010/wordml" w:rsidP="71C78C9F" wp14:paraId="1379A0B4" wp14:textId="4A9495F8">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256CC6F2" wp14:textId="54BB7E22">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Canada Dental Benefit promotional materials are available on our website: </w:t>
      </w:r>
      <w:hyperlink r:id="R641ce23fdd8f4c07">
        <w:r w:rsidRPr="71C78C9F" w:rsidR="63611F7C">
          <w:rPr>
            <w:rStyle w:val="Hyperlink"/>
            <w:rFonts w:ascii="Times New Roman" w:hAnsi="Times New Roman" w:eastAsia="Times New Roman" w:cs="Times New Roman"/>
            <w:b w:val="0"/>
            <w:bCs w:val="0"/>
            <w:i w:val="0"/>
            <w:iCs w:val="0"/>
            <w:caps w:val="0"/>
            <w:smallCaps w:val="0"/>
            <w:strike w:val="0"/>
            <w:dstrike w:val="0"/>
            <w:sz w:val="22"/>
            <w:szCs w:val="22"/>
          </w:rPr>
          <w:t>www.canada.ca/dental</w:t>
        </w:r>
      </w:hyperlink>
      <w:r w:rsidRPr="71C78C9F" w:rsidR="63611F7C">
        <w:rPr>
          <w:rFonts w:ascii="Times New Roman" w:hAnsi="Times New Roman" w:eastAsia="Times New Roman" w:cs="Times New Roman"/>
          <w:b w:val="0"/>
          <w:bCs w:val="0"/>
          <w:i w:val="0"/>
          <w:iCs w:val="0"/>
          <w:caps w:val="0"/>
          <w:smallCaps w:val="0"/>
          <w:color w:val="000000" w:themeColor="text1" w:themeTint="FF" w:themeShade="FF"/>
          <w:sz w:val="22"/>
          <w:szCs w:val="22"/>
        </w:rPr>
        <w:t>.</w:t>
      </w:r>
    </w:p>
    <w:p xmlns:wp14="http://schemas.microsoft.com/office/word/2010/wordml" w:rsidP="71C78C9F" wp14:paraId="737CF139" wp14:textId="35147F0A">
      <w:pPr>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22C42D13" wp14:textId="18445F02">
      <w:pPr>
        <w:pStyle w:val="ListParagraph"/>
        <w:numPr>
          <w:ilvl w:val="0"/>
          <w:numId w:val="151"/>
        </w:numPr>
        <w:spacing w:before="0" w:beforeAutospacing="off" w:after="200" w:afterAutospacing="off"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The Public Health Agency of Canada is pleased to announce the release of </w:t>
      </w:r>
      <w:hyperlink r:id="R9964e89df40c4d49">
        <w:r w:rsidRPr="71C78C9F" w:rsidR="63611F7C">
          <w:rPr>
            <w:rStyle w:val="Hyperlink"/>
            <w:rFonts w:ascii="Times New Roman" w:hAnsi="Times New Roman" w:eastAsia="Times New Roman" w:cs="Times New Roman"/>
            <w:b w:val="0"/>
            <w:bCs w:val="0"/>
            <w:i w:val="1"/>
            <w:iCs w:val="1"/>
            <w:caps w:val="0"/>
            <w:smallCaps w:val="0"/>
            <w:strike w:val="0"/>
            <w:dstrike w:val="0"/>
            <w:sz w:val="24"/>
            <w:szCs w:val="24"/>
          </w:rPr>
          <w:t>Your Guide to Postpartum Health and Caring for Your Baby</w:t>
        </w:r>
      </w:hyperlink>
      <w:r w:rsidRPr="71C78C9F" w:rsidR="63611F7C">
        <w:rPr>
          <w:rFonts w:ascii="Times New Roman" w:hAnsi="Times New Roman" w:eastAsia="Times New Roman" w:cs="Times New Roman"/>
          <w:b w:val="0"/>
          <w:bCs w:val="0"/>
          <w:i w:val="1"/>
          <w:iCs w:val="1"/>
          <w:caps w:val="0"/>
          <w:smallCaps w:val="0"/>
          <w:color w:val="000000" w:themeColor="text1" w:themeTint="FF" w:themeShade="FF"/>
          <w:sz w:val="24"/>
          <w:szCs w:val="24"/>
        </w:rPr>
        <w:t xml:space="preserve">.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The guide aims to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provide</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parents and </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caregivers</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credible, easy to read information about postpartum health and parenting a new baby. The guide complements the existing </w:t>
      </w:r>
      <w:r w:rsidRPr="71C78C9F" w:rsidR="63611F7C">
        <w:rPr>
          <w:rFonts w:ascii="Times New Roman" w:hAnsi="Times New Roman" w:eastAsia="Times New Roman" w:cs="Times New Roman"/>
          <w:b w:val="0"/>
          <w:bCs w:val="0"/>
          <w:i w:val="1"/>
          <w:iCs w:val="1"/>
          <w:caps w:val="0"/>
          <w:smallCaps w:val="0"/>
          <w:color w:val="000000" w:themeColor="text1" w:themeTint="FF" w:themeShade="FF"/>
          <w:sz w:val="24"/>
          <w:szCs w:val="24"/>
        </w:rPr>
        <w:t>Your Guide to a Healthy Pregnancy</w:t>
      </w:r>
      <w:r w:rsidRPr="71C78C9F" w:rsidR="63611F7C">
        <w:rPr>
          <w:rFonts w:ascii="Times New Roman" w:hAnsi="Times New Roman" w:eastAsia="Times New Roman" w:cs="Times New Roman"/>
          <w:b w:val="0"/>
          <w:bCs w:val="0"/>
          <w:i w:val="0"/>
          <w:iCs w:val="0"/>
          <w:caps w:val="0"/>
          <w:smallCaps w:val="0"/>
          <w:color w:val="000000" w:themeColor="text1" w:themeTint="FF" w:themeShade="FF"/>
          <w:sz w:val="24"/>
          <w:szCs w:val="24"/>
        </w:rPr>
        <w:t>.</w:t>
      </w:r>
    </w:p>
    <w:p xmlns:wp14="http://schemas.microsoft.com/office/word/2010/wordml" w:rsidP="71C78C9F" wp14:paraId="3A3ED8D7" wp14:textId="7CCEF229">
      <w:pPr>
        <w:pStyle w:val="Normal"/>
        <w:spacing w:after="0" w:line="240" w:lineRule="auto"/>
        <w:ind w:left="2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71C78C9F" wp14:paraId="6819C1E4" wp14:textId="093A069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1C78C9F" w:rsidR="63611F7C">
        <w:rPr>
          <w:rFonts w:ascii="Times New Roman" w:hAnsi="Times New Roman" w:eastAsia="Times New Roman" w:cs="Times New Roman"/>
          <w:b w:val="1"/>
          <w:bCs w:val="1"/>
          <w:i w:val="0"/>
          <w:iCs w:val="0"/>
          <w:caps w:val="0"/>
          <w:smallCaps w:val="0"/>
          <w:strike w:val="0"/>
          <w:dstrike w:val="0"/>
          <w:color w:val="000000" w:themeColor="text1" w:themeTint="FF" w:themeShade="FF"/>
          <w:sz w:val="22"/>
          <w:szCs w:val="22"/>
          <w:u w:val="single"/>
        </w:rPr>
        <w:t>Reminders:</w:t>
      </w:r>
    </w:p>
    <w:p xmlns:wp14="http://schemas.microsoft.com/office/word/2010/wordml" w:rsidP="470A1771" wp14:paraId="2C078E63" wp14:textId="3B770907">
      <w:pPr>
        <w:pStyle w:val="ListParagraph"/>
        <w:numPr>
          <w:ilvl w:val="0"/>
          <w:numId w:val="21"/>
        </w:numPr>
        <w:spacing w:after="0"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n-CA"/>
        </w:rPr>
      </w:pPr>
      <w:r w:rsidRPr="470A1771" w:rsidR="7497A4FD">
        <w:rPr>
          <w:rFonts w:ascii="Times New Roman" w:hAnsi="Times New Roman" w:eastAsia="Times New Roman" w:cs="Times New Roman"/>
          <w:b w:val="0"/>
          <w:bCs w:val="0"/>
          <w:i w:val="0"/>
          <w:iCs w:val="0"/>
          <w:caps w:val="0"/>
          <w:smallCaps w:val="0"/>
          <w:color w:val="000000" w:themeColor="text1" w:themeTint="FF" w:themeShade="FF"/>
          <w:sz w:val="22"/>
          <w:szCs w:val="22"/>
        </w:rPr>
        <w:t>Sydney Bell</w:t>
      </w:r>
      <w:r w:rsidRPr="470A1771" w:rsidR="506BBDCC">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w:t>
      </w:r>
      <w:r w:rsidRPr="470A1771" w:rsidR="7497A4FD">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CAPC/CPNP Network </w:t>
      </w:r>
      <w:r w:rsidRPr="470A1771" w:rsidR="08E0CBD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newsletters and please register with </w:t>
      </w:r>
      <w:bookmarkStart w:name="_Int_eoUt22wi" w:id="700606229"/>
      <w:r w:rsidRPr="470A1771" w:rsidR="08E0CBD0">
        <w:rPr>
          <w:rFonts w:ascii="Times New Roman" w:hAnsi="Times New Roman" w:eastAsia="Times New Roman" w:cs="Times New Roman"/>
          <w:b w:val="0"/>
          <w:bCs w:val="0"/>
          <w:i w:val="0"/>
          <w:iCs w:val="0"/>
          <w:caps w:val="0"/>
          <w:smallCaps w:val="0"/>
          <w:color w:val="000000" w:themeColor="text1" w:themeTint="FF" w:themeShade="FF"/>
          <w:sz w:val="22"/>
          <w:szCs w:val="22"/>
        </w:rPr>
        <w:t>Webconnects</w:t>
      </w:r>
      <w:bookmarkEnd w:id="700606229"/>
      <w:r w:rsidRPr="470A1771" w:rsidR="08E0CBD0">
        <w:rPr>
          <w:rFonts w:ascii="Times New Roman" w:hAnsi="Times New Roman" w:eastAsia="Times New Roman" w:cs="Times New Roman"/>
          <w:b w:val="0"/>
          <w:bCs w:val="0"/>
          <w:i w:val="0"/>
          <w:iCs w:val="0"/>
          <w:caps w:val="0"/>
          <w:smallCaps w:val="0"/>
          <w:color w:val="000000" w:themeColor="text1" w:themeTint="FF" w:themeShade="FF"/>
          <w:sz w:val="22"/>
          <w:szCs w:val="22"/>
        </w:rPr>
        <w:t xml:space="preserve"> to keep updated on all training and knowledge sharing that is available.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0xAWdr5Anyd3xv" int2:id="vnLwCs9Y">
      <int2:state int2:type="AugLoop_Text_Critique" int2:value="Rejected"/>
    </int2:textHash>
    <int2:textHash int2:hashCode="REvuT8stbOtvrW" int2:id="1ozYCPN2">
      <int2:state int2:type="AugLoop_Text_Critique" int2:value="Rejected"/>
    </int2:textHash>
    <int2:textHash int2:hashCode="rCltfNjyjDZFi0" int2:id="tK7j3cKq">
      <int2:state int2:type="AugLoop_Text_Critique" int2:value="Rejected"/>
    </int2:textHash>
    <int2:textHash int2:hashCode="WyEO3PERIijfEe" int2:id="X21mBgvd">
      <int2:state int2:type="AugLoop_Text_Critique" int2:value="Rejected"/>
    </int2:textHash>
    <int2:textHash int2:hashCode="0RgVH6c7JiMGOr" int2:id="rw0JYb5Q">
      <int2:state int2:type="AugLoop_Text_Critique" int2:value="Rejected"/>
    </int2:textHash>
    <int2:textHash int2:hashCode="7YMCuYkbaum101" int2:id="MMgL60iP">
      <int2:state int2:type="AugLoop_Text_Critique" int2:value="Rejected"/>
    </int2:textHash>
    <int2:textHash int2:hashCode="tH82PitDDAZH8U" int2:id="q7aUmXHE">
      <int2:state int2:type="AugLoop_Text_Critique" int2:value="Rejected"/>
    </int2:textHash>
    <int2:bookmark int2:bookmarkName="_Int_SR1oEzp0" int2:invalidationBookmarkName="" int2:hashCode="L/lZqM3pDLxEjk" int2:id="OwEripl5">
      <int2:state int2:type="WordDesignerSuggestedImageAnnotation" int2:value="Reviewed"/>
    </int2:bookmark>
    <int2:bookmark int2:bookmarkName="_Int_eoUt22wi" int2:invalidationBookmarkName="" int2:hashCode="KOLZ6dqGwOhgO/" int2:id="8h4WCIpa">
      <int2:state int2:type="AugLoop_Text_Critique" int2:value="Rejected"/>
    </int2:bookmark>
    <int2:bookmark int2:bookmarkName="_Int_wXR2ja1V" int2:invalidationBookmarkName="" int2:hashCode="v3jXqOAVqWKVSe" int2:id="7BOC8b4Q">
      <int2:state int2:type="AugLoop_Text_Critique" int2:value="Rejected"/>
    </int2:bookmark>
    <int2:bookmark int2:bookmarkName="_Int_zVwCw7SY" int2:invalidationBookmarkName="" int2:hashCode="XSUiEPxXFZ9tOg" int2:id="L8GBpQ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3">
    <w:nsid w:val="4bad929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72">
    <w:nsid w:val="541b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718427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102300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74363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69d9d6e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67">
    <w:nsid w:val="136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70904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5bcd1d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7a43fd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2f6d6c7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62">
    <w:nsid w:val="18db6b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1aadc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6553fc8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59">
    <w:nsid w:val="498f9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62a4a5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7">
    <w:nsid w:val="2edd53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4c211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6746d7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627061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5214a8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8aec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2415f9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233b8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29bde5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4c6ca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3b3c6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71245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509746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608706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1b055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7bf05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3b82a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36d9d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29be4c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4aea94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b6792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49b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7643d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360726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246e27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7a43b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9aaa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7a40c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21e2d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3d8258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464ae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55b6a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7705dc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23b7ce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7ebcd9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6d7b24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b136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7914c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2baa8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246ba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789d9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617ff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4ab814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40e19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776fe1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c1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7070f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6cab59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16bbe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59913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16e9b2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19e599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59d151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5e64e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59b5f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2f9c1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39caa7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2f563e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dd74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77fd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844e4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5d28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c5e8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37cc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9635c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67b4e5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446e4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d7bda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f982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3b21e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80c04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c8e8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198e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1fad7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5b5b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d7e4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5155f4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9199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692d1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48875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5329f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8dc0d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3d32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8d837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195e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73898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8253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d788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a6f4e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1c2b2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45783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c72c0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25e14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0e70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4ea5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ae322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9660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77a0a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7a7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6456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dd47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03d465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cddd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addcd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11257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381b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6a6d5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15b6f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a18f27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bb4f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ae82a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c490e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9fda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5f4a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1165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c990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ce27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e055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8009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884ae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6fa7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2b10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c024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fa7d5a5"/>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abb3774"/>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667431"/>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d69c9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750f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1d1d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f9912bb"/>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deff8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95b1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52cf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f597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736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ab00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092aa2a"/>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c13de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85664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920bb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6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9523b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09382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628b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44b0e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6441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1154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a1a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65fd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3cf7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98be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f34892"/>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060c80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6d385d"/>
    <w:multiLevelType xmlns:w="http://schemas.openxmlformats.org/wordprocessingml/2006/main" w:val="hybridMultilevel"/>
    <w:lvl xmlns:w="http://schemas.openxmlformats.org/wordprocessingml/2006/main" w:ilvl="0">
      <w:numFmt w:val="bullet"/>
      <w:lvlText w:val="•"/>
      <w:lvlJc w:val="left"/>
      <w:pPr>
        <w:ind w:left="1130" w:hanging="41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adff0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86b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cc0f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3">
    <w:abstractNumId w:val="173"/>
  </w:num>
  <w:num w:numId="172">
    <w:abstractNumId w:val="172"/>
  </w:num>
  <w:num w:numId="171">
    <w:abstractNumId w:val="171"/>
  </w:num>
  <w:num w:numId="170">
    <w:abstractNumId w:val="170"/>
  </w:num>
  <w:num w:numId="169">
    <w:abstractNumId w:val="169"/>
  </w:num>
  <w:num w:numId="168">
    <w:abstractNumId w:val="168"/>
  </w:num>
  <w:num w:numId="167">
    <w:abstractNumId w:val="167"/>
  </w:num>
  <w:num w:numId="166">
    <w:abstractNumId w:val="166"/>
  </w:num>
  <w:num w:numId="165">
    <w:abstractNumId w:val="165"/>
  </w:num>
  <w:num w:numId="164">
    <w:abstractNumId w:val="164"/>
  </w:num>
  <w:num w:numId="163">
    <w:abstractNumId w:val="163"/>
  </w:num>
  <w:num w:numId="162">
    <w:abstractNumId w:val="162"/>
  </w:num>
  <w:num w:numId="161">
    <w:abstractNumId w:val="161"/>
  </w:num>
  <w:num w:numId="160">
    <w:abstractNumId w:val="160"/>
  </w:num>
  <w:num w:numId="159">
    <w:abstractNumId w:val="159"/>
  </w:num>
  <w:num w:numId="158">
    <w:abstractNumId w:val="158"/>
  </w:num>
  <w:num w:numId="157">
    <w:abstractNumId w:val="157"/>
  </w:num>
  <w:num w:numId="156">
    <w:abstractNumId w:val="156"/>
  </w:num>
  <w:num w:numId="155">
    <w:abstractNumId w:val="155"/>
  </w:num>
  <w:num w:numId="154">
    <w:abstractNumId w:val="154"/>
  </w:num>
  <w:num w:numId="153">
    <w:abstractNumId w:val="153"/>
  </w:num>
  <w:num w:numId="152">
    <w:abstractNumId w:val="152"/>
  </w: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B667E6"/>
    <w:rsid w:val="000D421A"/>
    <w:rsid w:val="00111BD1"/>
    <w:rsid w:val="003676B4"/>
    <w:rsid w:val="010895CA"/>
    <w:rsid w:val="0141A6D6"/>
    <w:rsid w:val="0199AF1C"/>
    <w:rsid w:val="019D4BAE"/>
    <w:rsid w:val="01D557BF"/>
    <w:rsid w:val="025AD389"/>
    <w:rsid w:val="025C077B"/>
    <w:rsid w:val="029644C0"/>
    <w:rsid w:val="036E1DDE"/>
    <w:rsid w:val="0370FCC8"/>
    <w:rsid w:val="0422A998"/>
    <w:rsid w:val="042E7400"/>
    <w:rsid w:val="044A1329"/>
    <w:rsid w:val="045CDB78"/>
    <w:rsid w:val="04838C22"/>
    <w:rsid w:val="0484CD77"/>
    <w:rsid w:val="058F20F9"/>
    <w:rsid w:val="05DC06ED"/>
    <w:rsid w:val="067092FA"/>
    <w:rsid w:val="0781B3EB"/>
    <w:rsid w:val="078BF4F7"/>
    <w:rsid w:val="0865AD38"/>
    <w:rsid w:val="08861ACB"/>
    <w:rsid w:val="088ABEC9"/>
    <w:rsid w:val="08E0CBD0"/>
    <w:rsid w:val="08EC0BA5"/>
    <w:rsid w:val="091D844C"/>
    <w:rsid w:val="0954B00B"/>
    <w:rsid w:val="09BA2F8A"/>
    <w:rsid w:val="09F62458"/>
    <w:rsid w:val="0AB92E83"/>
    <w:rsid w:val="0AD42C97"/>
    <w:rsid w:val="0B1638AD"/>
    <w:rsid w:val="0C054355"/>
    <w:rsid w:val="0C19974D"/>
    <w:rsid w:val="0C312FFB"/>
    <w:rsid w:val="0C9EAAEE"/>
    <w:rsid w:val="0DE81CB0"/>
    <w:rsid w:val="0DEE34A0"/>
    <w:rsid w:val="0DF0F56F"/>
    <w:rsid w:val="0E0BCD59"/>
    <w:rsid w:val="0E426752"/>
    <w:rsid w:val="0EAEC13C"/>
    <w:rsid w:val="0FD25346"/>
    <w:rsid w:val="0FE5FE33"/>
    <w:rsid w:val="114EB3C1"/>
    <w:rsid w:val="11F59B5B"/>
    <w:rsid w:val="120DEB3E"/>
    <w:rsid w:val="124E062A"/>
    <w:rsid w:val="1253F239"/>
    <w:rsid w:val="132384AD"/>
    <w:rsid w:val="150C8F37"/>
    <w:rsid w:val="160405DF"/>
    <w:rsid w:val="164EE518"/>
    <w:rsid w:val="1660F63B"/>
    <w:rsid w:val="169752C0"/>
    <w:rsid w:val="16C0C7CC"/>
    <w:rsid w:val="172C98F3"/>
    <w:rsid w:val="17F420B5"/>
    <w:rsid w:val="17F46442"/>
    <w:rsid w:val="18C86954"/>
    <w:rsid w:val="1933A816"/>
    <w:rsid w:val="1A6439B5"/>
    <w:rsid w:val="1A749259"/>
    <w:rsid w:val="1BE4CD5B"/>
    <w:rsid w:val="1C10CD10"/>
    <w:rsid w:val="1EA183B8"/>
    <w:rsid w:val="1F2698BC"/>
    <w:rsid w:val="1F87D226"/>
    <w:rsid w:val="1FA46DCF"/>
    <w:rsid w:val="1FA6F6AE"/>
    <w:rsid w:val="206BEEE7"/>
    <w:rsid w:val="20B83E7E"/>
    <w:rsid w:val="20D6CE05"/>
    <w:rsid w:val="20E77392"/>
    <w:rsid w:val="2190C50C"/>
    <w:rsid w:val="219AB836"/>
    <w:rsid w:val="21A4085A"/>
    <w:rsid w:val="22107935"/>
    <w:rsid w:val="2281E450"/>
    <w:rsid w:val="22C9608A"/>
    <w:rsid w:val="237A64EF"/>
    <w:rsid w:val="23FE0253"/>
    <w:rsid w:val="242E668A"/>
    <w:rsid w:val="247426C7"/>
    <w:rsid w:val="24D12607"/>
    <w:rsid w:val="2518EC44"/>
    <w:rsid w:val="25C07E2D"/>
    <w:rsid w:val="264922C0"/>
    <w:rsid w:val="276578CB"/>
    <w:rsid w:val="2766074C"/>
    <w:rsid w:val="276A925B"/>
    <w:rsid w:val="277A9CEB"/>
    <w:rsid w:val="27F57FE8"/>
    <w:rsid w:val="292723AF"/>
    <w:rsid w:val="2947435A"/>
    <w:rsid w:val="2951B966"/>
    <w:rsid w:val="29776B9A"/>
    <w:rsid w:val="299F75E4"/>
    <w:rsid w:val="29ED04D2"/>
    <w:rsid w:val="2A419BE7"/>
    <w:rsid w:val="2A77443A"/>
    <w:rsid w:val="2A9DA80E"/>
    <w:rsid w:val="2AC2F410"/>
    <w:rsid w:val="2AF5F35B"/>
    <w:rsid w:val="2B9F661E"/>
    <w:rsid w:val="2C39786F"/>
    <w:rsid w:val="2C8CA63B"/>
    <w:rsid w:val="2D081ED8"/>
    <w:rsid w:val="2D73D4E0"/>
    <w:rsid w:val="2DD7E42A"/>
    <w:rsid w:val="2DE16C75"/>
    <w:rsid w:val="2DFD8EDE"/>
    <w:rsid w:val="2E28769C"/>
    <w:rsid w:val="2E2FF538"/>
    <w:rsid w:val="2F0ECC00"/>
    <w:rsid w:val="2F3B880F"/>
    <w:rsid w:val="2FB4E130"/>
    <w:rsid w:val="2FC446FD"/>
    <w:rsid w:val="3015F24C"/>
    <w:rsid w:val="302E056F"/>
    <w:rsid w:val="305A4F11"/>
    <w:rsid w:val="311931A5"/>
    <w:rsid w:val="317CD7D1"/>
    <w:rsid w:val="31A62A56"/>
    <w:rsid w:val="320022B5"/>
    <w:rsid w:val="3201F8CB"/>
    <w:rsid w:val="3260A6B1"/>
    <w:rsid w:val="326B9A13"/>
    <w:rsid w:val="32B4DD98"/>
    <w:rsid w:val="32B667E6"/>
    <w:rsid w:val="32C8275A"/>
    <w:rsid w:val="32E13EB9"/>
    <w:rsid w:val="32FA4B39"/>
    <w:rsid w:val="347E2649"/>
    <w:rsid w:val="35704E85"/>
    <w:rsid w:val="35847707"/>
    <w:rsid w:val="38183E62"/>
    <w:rsid w:val="386E9E56"/>
    <w:rsid w:val="38A1F1A9"/>
    <w:rsid w:val="39487BF0"/>
    <w:rsid w:val="3952C1E7"/>
    <w:rsid w:val="39BB7152"/>
    <w:rsid w:val="39D7141C"/>
    <w:rsid w:val="3A37BB79"/>
    <w:rsid w:val="3B3DAC25"/>
    <w:rsid w:val="3B4DFC6B"/>
    <w:rsid w:val="3B52B2C7"/>
    <w:rsid w:val="3B5DB90C"/>
    <w:rsid w:val="3BC51FCA"/>
    <w:rsid w:val="3CEBAF85"/>
    <w:rsid w:val="3CF5D911"/>
    <w:rsid w:val="3CF78527"/>
    <w:rsid w:val="3D0EB4DE"/>
    <w:rsid w:val="3D4CD282"/>
    <w:rsid w:val="3D910FEB"/>
    <w:rsid w:val="3D952F84"/>
    <w:rsid w:val="3DFE1219"/>
    <w:rsid w:val="3E2BF4DF"/>
    <w:rsid w:val="3EB6B4FA"/>
    <w:rsid w:val="3F8B1B97"/>
    <w:rsid w:val="3FA72A8C"/>
    <w:rsid w:val="401D2394"/>
    <w:rsid w:val="40B368D7"/>
    <w:rsid w:val="4104970E"/>
    <w:rsid w:val="415340F0"/>
    <w:rsid w:val="41BB322E"/>
    <w:rsid w:val="42D35931"/>
    <w:rsid w:val="42F36323"/>
    <w:rsid w:val="42FF01FD"/>
    <w:rsid w:val="4320597E"/>
    <w:rsid w:val="43B3DD48"/>
    <w:rsid w:val="43E95A0C"/>
    <w:rsid w:val="446F7EC8"/>
    <w:rsid w:val="4495B250"/>
    <w:rsid w:val="449B206A"/>
    <w:rsid w:val="44DBCD3E"/>
    <w:rsid w:val="44F8F93C"/>
    <w:rsid w:val="454000AD"/>
    <w:rsid w:val="4586D9FA"/>
    <w:rsid w:val="461593B3"/>
    <w:rsid w:val="4677CB26"/>
    <w:rsid w:val="46C3E47A"/>
    <w:rsid w:val="470A1771"/>
    <w:rsid w:val="47C45238"/>
    <w:rsid w:val="484BB140"/>
    <w:rsid w:val="48790D1B"/>
    <w:rsid w:val="49602299"/>
    <w:rsid w:val="496E918D"/>
    <w:rsid w:val="498D8928"/>
    <w:rsid w:val="49DD781A"/>
    <w:rsid w:val="4A08D329"/>
    <w:rsid w:val="4B04F3D4"/>
    <w:rsid w:val="4B4EB5D2"/>
    <w:rsid w:val="4B738995"/>
    <w:rsid w:val="4C176337"/>
    <w:rsid w:val="4CB6BDA3"/>
    <w:rsid w:val="4D0A03A5"/>
    <w:rsid w:val="4D7A6008"/>
    <w:rsid w:val="4D7F1280"/>
    <w:rsid w:val="4D91EBDF"/>
    <w:rsid w:val="4E2FE943"/>
    <w:rsid w:val="4E56B93F"/>
    <w:rsid w:val="4F10896F"/>
    <w:rsid w:val="4FCB2532"/>
    <w:rsid w:val="506BBDCC"/>
    <w:rsid w:val="507096AB"/>
    <w:rsid w:val="50841F00"/>
    <w:rsid w:val="50841F00"/>
    <w:rsid w:val="50BC08D7"/>
    <w:rsid w:val="50C37FB3"/>
    <w:rsid w:val="5129488A"/>
    <w:rsid w:val="5144F77E"/>
    <w:rsid w:val="51FABCB1"/>
    <w:rsid w:val="520C670C"/>
    <w:rsid w:val="528F8E07"/>
    <w:rsid w:val="5295D589"/>
    <w:rsid w:val="5335767A"/>
    <w:rsid w:val="535FD9FC"/>
    <w:rsid w:val="53790259"/>
    <w:rsid w:val="54037BEF"/>
    <w:rsid w:val="541E4C5C"/>
    <w:rsid w:val="542B5E68"/>
    <w:rsid w:val="5481B655"/>
    <w:rsid w:val="5514D2BA"/>
    <w:rsid w:val="55AFE5D2"/>
    <w:rsid w:val="5652E3D3"/>
    <w:rsid w:val="57E47328"/>
    <w:rsid w:val="589A247A"/>
    <w:rsid w:val="59506C5F"/>
    <w:rsid w:val="595597FD"/>
    <w:rsid w:val="595A821C"/>
    <w:rsid w:val="5A58502F"/>
    <w:rsid w:val="5AE7AC93"/>
    <w:rsid w:val="5B1A044A"/>
    <w:rsid w:val="5B35BB2E"/>
    <w:rsid w:val="5B5E45C1"/>
    <w:rsid w:val="5B9C37B4"/>
    <w:rsid w:val="5BE67CC6"/>
    <w:rsid w:val="5BF9F26D"/>
    <w:rsid w:val="5BFB89D2"/>
    <w:rsid w:val="5C00402E"/>
    <w:rsid w:val="5C92729D"/>
    <w:rsid w:val="5D94F871"/>
    <w:rsid w:val="5DC431A8"/>
    <w:rsid w:val="5EEBCBE6"/>
    <w:rsid w:val="5F065FEF"/>
    <w:rsid w:val="5F2D52F6"/>
    <w:rsid w:val="5FA3C798"/>
    <w:rsid w:val="60879C47"/>
    <w:rsid w:val="60C8C329"/>
    <w:rsid w:val="60C92357"/>
    <w:rsid w:val="60D2AD67"/>
    <w:rsid w:val="6109782E"/>
    <w:rsid w:val="63111A7D"/>
    <w:rsid w:val="6342CBEA"/>
    <w:rsid w:val="63561B62"/>
    <w:rsid w:val="63611F7C"/>
    <w:rsid w:val="639B5CB3"/>
    <w:rsid w:val="63EEF1B2"/>
    <w:rsid w:val="641F3EB3"/>
    <w:rsid w:val="662B51CD"/>
    <w:rsid w:val="6674EE78"/>
    <w:rsid w:val="67362B81"/>
    <w:rsid w:val="675CF6E5"/>
    <w:rsid w:val="67991947"/>
    <w:rsid w:val="6859349A"/>
    <w:rsid w:val="68874DEB"/>
    <w:rsid w:val="689EC997"/>
    <w:rsid w:val="6942619C"/>
    <w:rsid w:val="69460D9C"/>
    <w:rsid w:val="69509AB6"/>
    <w:rsid w:val="697BB926"/>
    <w:rsid w:val="6A39AF37"/>
    <w:rsid w:val="6A5C4B5A"/>
    <w:rsid w:val="6A6613AF"/>
    <w:rsid w:val="6A76F460"/>
    <w:rsid w:val="6A950CD9"/>
    <w:rsid w:val="6B676B40"/>
    <w:rsid w:val="6B9EED65"/>
    <w:rsid w:val="6CB359E8"/>
    <w:rsid w:val="6CEA1344"/>
    <w:rsid w:val="6D033BA1"/>
    <w:rsid w:val="6D2D6999"/>
    <w:rsid w:val="6DA9E6F6"/>
    <w:rsid w:val="6DB517F8"/>
    <w:rsid w:val="6DB5F152"/>
    <w:rsid w:val="6E3D6799"/>
    <w:rsid w:val="6F28B454"/>
    <w:rsid w:val="6F2FBC7D"/>
    <w:rsid w:val="6FC433DA"/>
    <w:rsid w:val="6FF6DCD5"/>
    <w:rsid w:val="701B4AB5"/>
    <w:rsid w:val="703C8BF0"/>
    <w:rsid w:val="70F880D4"/>
    <w:rsid w:val="711E7994"/>
    <w:rsid w:val="71BD8467"/>
    <w:rsid w:val="71C78C9F"/>
    <w:rsid w:val="71F697BE"/>
    <w:rsid w:val="7272B9CA"/>
    <w:rsid w:val="72B8BCA7"/>
    <w:rsid w:val="735954C8"/>
    <w:rsid w:val="73727D25"/>
    <w:rsid w:val="7424597C"/>
    <w:rsid w:val="7497A4FD"/>
    <w:rsid w:val="7546B6DA"/>
    <w:rsid w:val="75A53CC4"/>
    <w:rsid w:val="75C029DD"/>
    <w:rsid w:val="76178243"/>
    <w:rsid w:val="762D73C9"/>
    <w:rsid w:val="76474BD3"/>
    <w:rsid w:val="7678BAB3"/>
    <w:rsid w:val="7756762B"/>
    <w:rsid w:val="7768A164"/>
    <w:rsid w:val="77CFA8BB"/>
    <w:rsid w:val="78B0BF7C"/>
    <w:rsid w:val="78C97001"/>
    <w:rsid w:val="792099E3"/>
    <w:rsid w:val="7930AAC3"/>
    <w:rsid w:val="794E4346"/>
    <w:rsid w:val="79A1F4C3"/>
    <w:rsid w:val="79C8964C"/>
    <w:rsid w:val="7A4DFB89"/>
    <w:rsid w:val="7A64A352"/>
    <w:rsid w:val="7AA733A3"/>
    <w:rsid w:val="7AC06A23"/>
    <w:rsid w:val="7B05DD96"/>
    <w:rsid w:val="7CADCD95"/>
    <w:rsid w:val="7CD94C30"/>
    <w:rsid w:val="7D038321"/>
    <w:rsid w:val="7D6FC464"/>
    <w:rsid w:val="7D8B3648"/>
    <w:rsid w:val="7DA1BEB4"/>
    <w:rsid w:val="7DEAB1C6"/>
    <w:rsid w:val="7F2C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E573"/>
  <w15:chartTrackingRefBased/>
  <w15:docId w15:val="{219601B6-7C39-4226-A7C6-144F22B07C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1C78C9F"/>
    <w:rPr>
      <w:noProof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true">
    <w:uiPriority w:val="1"/>
    <w:name w:val="x_msonormal"/>
    <w:basedOn w:val="Normal"/>
    <w:rsid w:val="71C78C9F"/>
    <w:rPr>
      <w:rFonts w:ascii="Calibri" w:hAnsi="Calibri" w:eastAsia="Calibri" w:cs="Calibri" w:eastAsiaTheme="minorAscii"/>
      <w:lang w:val="en-CA" w:eastAsia="en-CA"/>
    </w:rPr>
    <w:pPr>
      <w:spacing w:after="0"/>
    </w:pPr>
  </w:style>
  <w:style w:type="character" w:styleId="color15" w:customStyle="true">
    <w:uiPriority w:val="1"/>
    <w:name w:val="color_15"/>
    <w:basedOn w:val="DefaultParagraphFont"/>
    <w:rsid w:val="4E56B93F"/>
  </w:style>
  <w:style w:type="paragraph" w:styleId="ListParagraph">
    <w:uiPriority w:val="34"/>
    <w:name w:val="List Paragraph"/>
    <w:basedOn w:val="Normal"/>
    <w:qFormat/>
    <w:rsid w:val="71C78C9F"/>
    <w:pPr>
      <w:spacing/>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w:type="paragraph" w:styleId="Heading1">
    <w:uiPriority w:val="9"/>
    <w:name w:val="heading 1"/>
    <w:basedOn w:val="Normal"/>
    <w:next w:val="Normal"/>
    <w:link w:val="Heading1Char"/>
    <w:qFormat/>
    <w:rsid w:val="71C78C9F"/>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71C78C9F"/>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71C78C9F"/>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71C78C9F"/>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71C78C9F"/>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71C78C9F"/>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71C78C9F"/>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71C78C9F"/>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71C78C9F"/>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71C78C9F"/>
    <w:rPr>
      <w:rFonts w:ascii="Calibri Light" w:hAnsi="Calibri Light" w:eastAs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71C78C9F"/>
    <w:rPr>
      <w:rFonts w:eastAsia="" w:eastAsiaTheme="minorEastAsia"/>
      <w:color w:val="5A5A5A"/>
    </w:rPr>
  </w:style>
  <w:style w:type="paragraph" w:styleId="Quote">
    <w:uiPriority w:val="29"/>
    <w:name w:val="Quote"/>
    <w:basedOn w:val="Normal"/>
    <w:next w:val="Normal"/>
    <w:link w:val="QuoteChar"/>
    <w:qFormat/>
    <w:rsid w:val="71C78C9F"/>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1C78C9F"/>
    <w:rPr>
      <w:i w:val="1"/>
      <w:iCs w:val="1"/>
      <w:color w:val="4472C4" w:themeColor="accent1" w:themeTint="FF" w:themeShade="FF"/>
    </w:rPr>
    <w:pPr>
      <w:spacing w:before="360" w:after="360"/>
      <w:ind w:left="864" w:right="864"/>
      <w:jc w:val="center"/>
    </w:pPr>
  </w:style>
  <w:style w:type="paragraph" w:styleId="TOC1">
    <w:uiPriority w:val="39"/>
    <w:name w:val="toc 1"/>
    <w:basedOn w:val="Normal"/>
    <w:next w:val="Normal"/>
    <w:unhideWhenUsed/>
    <w:rsid w:val="71C78C9F"/>
    <w:pPr>
      <w:spacing w:after="100"/>
    </w:pPr>
  </w:style>
  <w:style w:type="paragraph" w:styleId="TOC2">
    <w:uiPriority w:val="39"/>
    <w:name w:val="toc 2"/>
    <w:basedOn w:val="Normal"/>
    <w:next w:val="Normal"/>
    <w:unhideWhenUsed/>
    <w:rsid w:val="71C78C9F"/>
    <w:pPr>
      <w:spacing w:after="100"/>
      <w:ind w:left="220"/>
    </w:pPr>
  </w:style>
  <w:style w:type="paragraph" w:styleId="TOC3">
    <w:uiPriority w:val="39"/>
    <w:name w:val="toc 3"/>
    <w:basedOn w:val="Normal"/>
    <w:next w:val="Normal"/>
    <w:unhideWhenUsed/>
    <w:rsid w:val="71C78C9F"/>
    <w:pPr>
      <w:spacing w:after="100"/>
      <w:ind w:left="440"/>
    </w:pPr>
  </w:style>
  <w:style w:type="paragraph" w:styleId="TOC4">
    <w:uiPriority w:val="39"/>
    <w:name w:val="toc 4"/>
    <w:basedOn w:val="Normal"/>
    <w:next w:val="Normal"/>
    <w:unhideWhenUsed/>
    <w:rsid w:val="71C78C9F"/>
    <w:pPr>
      <w:spacing w:after="100"/>
      <w:ind w:left="660"/>
    </w:pPr>
  </w:style>
  <w:style w:type="paragraph" w:styleId="TOC5">
    <w:uiPriority w:val="39"/>
    <w:name w:val="toc 5"/>
    <w:basedOn w:val="Normal"/>
    <w:next w:val="Normal"/>
    <w:unhideWhenUsed/>
    <w:rsid w:val="71C78C9F"/>
    <w:pPr>
      <w:spacing w:after="100"/>
      <w:ind w:left="880"/>
    </w:pPr>
  </w:style>
  <w:style w:type="paragraph" w:styleId="TOC6">
    <w:uiPriority w:val="39"/>
    <w:name w:val="toc 6"/>
    <w:basedOn w:val="Normal"/>
    <w:next w:val="Normal"/>
    <w:unhideWhenUsed/>
    <w:rsid w:val="71C78C9F"/>
    <w:pPr>
      <w:spacing w:after="100"/>
      <w:ind w:left="1100"/>
    </w:pPr>
  </w:style>
  <w:style w:type="paragraph" w:styleId="TOC7">
    <w:uiPriority w:val="39"/>
    <w:name w:val="toc 7"/>
    <w:basedOn w:val="Normal"/>
    <w:next w:val="Normal"/>
    <w:unhideWhenUsed/>
    <w:rsid w:val="71C78C9F"/>
    <w:pPr>
      <w:spacing w:after="100"/>
      <w:ind w:left="1320"/>
    </w:pPr>
  </w:style>
  <w:style w:type="paragraph" w:styleId="TOC8">
    <w:uiPriority w:val="39"/>
    <w:name w:val="toc 8"/>
    <w:basedOn w:val="Normal"/>
    <w:next w:val="Normal"/>
    <w:unhideWhenUsed/>
    <w:rsid w:val="71C78C9F"/>
    <w:pPr>
      <w:spacing w:after="100"/>
      <w:ind w:left="1540"/>
    </w:pPr>
  </w:style>
  <w:style w:type="paragraph" w:styleId="TOC9">
    <w:uiPriority w:val="39"/>
    <w:name w:val="toc 9"/>
    <w:basedOn w:val="Normal"/>
    <w:next w:val="Normal"/>
    <w:unhideWhenUsed/>
    <w:rsid w:val="71C78C9F"/>
    <w:pPr>
      <w:spacing w:after="100"/>
      <w:ind w:left="1760"/>
    </w:pPr>
  </w:style>
  <w:style w:type="paragraph" w:styleId="EndnoteText">
    <w:uiPriority w:val="99"/>
    <w:name w:val="endnote text"/>
    <w:basedOn w:val="Normal"/>
    <w:semiHidden/>
    <w:unhideWhenUsed/>
    <w:link w:val="EndnoteTextChar"/>
    <w:rsid w:val="71C78C9F"/>
    <w:rPr>
      <w:sz w:val="20"/>
      <w:szCs w:val="20"/>
    </w:rPr>
    <w:pPr>
      <w:spacing w:after="0" w:line="240" w:lineRule="auto"/>
    </w:pPr>
  </w:style>
  <w:style w:type="paragraph" w:styleId="Footer">
    <w:uiPriority w:val="99"/>
    <w:name w:val="footer"/>
    <w:basedOn w:val="Normal"/>
    <w:unhideWhenUsed/>
    <w:link w:val="FooterChar"/>
    <w:rsid w:val="71C78C9F"/>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71C78C9F"/>
    <w:rPr>
      <w:sz w:val="20"/>
      <w:szCs w:val="20"/>
    </w:rPr>
    <w:pPr>
      <w:spacing w:after="0" w:line="240" w:lineRule="auto"/>
    </w:pPr>
  </w:style>
  <w:style w:type="paragraph" w:styleId="Header">
    <w:uiPriority w:val="99"/>
    <w:name w:val="header"/>
    <w:basedOn w:val="Normal"/>
    <w:unhideWhenUsed/>
    <w:link w:val="HeaderChar"/>
    <w:rsid w:val="71C78C9F"/>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c53923a8a6240f9" /><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20/10/relationships/intelligence" Target="intelligence2.xml" Id="Rd374229b0099430c" /><Relationship Type="http://schemas.openxmlformats.org/officeDocument/2006/relationships/hyperlink" Target="https://can01.safelinks.protection.outlook.com/?url=https%3A%2F%2Flinkprotect.cudasvc.com%2Furl%3Fa%3Dhttps%253a%252f%252fwww.canada.ca%252fen%252fpublic-health%252fnews%252f2023%252f06%252fthe-government-of-canada-releases-new-postpartum-guide-for-families-a-comprehensive-guide-on-postpartum-maternal-and-child-health.html%26c%3DE%2C1%2CgH8O_59cpXl3KIhqgl9ksu9mJh6ugCMa4fDPJG_gBwVeZxqOjgeTH7ijWSixlgSMLv7c8LVrKuPLgELRHjgHW9Y9dkQdbF7nAnHb4JPAGujpEWYnSg%2C%2C%26typo%3D1&amp;data=05%7C01%7Cnancy.bolton%40phac-aspc.gc.ca%7Cb72ca6b0156e466ae0fe08db639c6dfb%7C42fd9015de4d4223a368baeacab48927%7C0%7C0%7C638213295731188251%7CUnknown%7CTWFpbGZsb3d8eyJWIjoiMC4wLjAwMDAiLCJQIjoiV2luMzIiLCJBTiI6Ik1haWwiLCJXVCI6Mn0%3D%7C3000%7C%7C%7C&amp;sdata=VDJJxm532Iqg9SpGKjYqkQzv5Cd2dSAps0gh1LL7afo%3D&amp;reserved=0" TargetMode="External" Id="Ra9e163b95756486c" /><Relationship Type="http://schemas.openxmlformats.org/officeDocument/2006/relationships/hyperlink" Target="https://can01.safelinks.protection.outlook.com/?url=https%3A%2F%2Flinkprotect.cudasvc.com%2Furl%3Fa%3Dhttps%253a%252f%252fwww.canada.ca%252fen%252fpublic-health%252fservices%252fchild-infant-health%252fpostpartum-health-guide.html%26c%3DE%2C1%2C89R7Q9MAue1nHqKo6OO9J31est7W0EioX20MdBHp2M7_IUIvOtpXBN3rJ2u7pVIWiiHE9rgap70vqLOl3U7P_xPugP2FXu2WlwFMos0_JvnkcLo%2C%26typo%3D1&amp;data=05%7C01%7Cnancy.bolton%40phac-aspc.gc.ca%7Cb72ca6b0156e466ae0fe08db639c6dfb%7C42fd9015de4d4223a368baeacab48927%7C0%7C0%7C638213295731188251%7CUnknown%7CTWFpbGZsb3d8eyJWIjoiMC4wLjAwMDAiLCJQIjoiV2luMzIiLCJBTiI6Ik1haWwiLCJXVCI6Mn0%3D%7C3000%7C%7C%7C&amp;sdata=XH%2BeuBMrwHPezu7zEWyRBYksc0k3f2AG0s2IMNUYvss%3D&amp;reserved=0" TargetMode="External" Id="Rb4721b4eb6dd4158" /><Relationship Type="http://schemas.openxmlformats.org/officeDocument/2006/relationships/hyperlink" Target="https://www.canada.ca/en/services/health/publications.html" TargetMode="External" Id="Re3e8247a84fd431f" /><Relationship Type="http://schemas.openxmlformats.org/officeDocument/2006/relationships/hyperlink" Target="https://www.canada.ca/en/services/health/publications/healthy-living.html" TargetMode="External" Id="R57931e25d03e4299" /><Relationship Type="http://schemas.openxmlformats.org/officeDocument/2006/relationships/hyperlink" Target="https://imhpromotion.ca/" TargetMode="External" Id="R15413712f43746a1" /><Relationship Type="http://schemas.openxmlformats.org/officeDocument/2006/relationships/hyperlink" Target="mailto:iemhp.lectureseries@sickkids.ca" TargetMode="External" Id="Ra5feaf42ae514b50" /><Relationship Type="http://schemas.openxmlformats.org/officeDocument/2006/relationships/hyperlink" Target="https://www.canada.ca/en/services/health/publications/healthy-living.html" TargetMode="External" Id="Raaf8b69c933d4bc3" /><Relationship Type="http://schemas.openxmlformats.org/officeDocument/2006/relationships/hyperlink" Target="https://www.eventbrite.ca/e/looking-within-looking-ahead-celebrating-building-on-strengths-tickets-726975793167?aff=oddtdtcreator&amp;utm-source=cp&amp;utm-campaign=social&amp;utm-content=attendeeshare&amp;utm-medium=discovery&amp;utm-term=listing" TargetMode="External" Id="Raebdcee2a4ce4367" /><Relationship Type="http://schemas.openxmlformats.org/officeDocument/2006/relationships/hyperlink" Target="https://www.canada.ca/en/public-health/services/diseases/autism-spectrum-disorder-asd/national-strategy.html" TargetMode="External" Id="R4ec41be76b2f4147" /><Relationship Type="http://schemas.openxmlformats.org/officeDocument/2006/relationships/hyperlink" Target="https://www.canada.ca/en/public-health/services/diseases/autism-spectrum-disorder-asd.html" TargetMode="External" Id="R88cc8641972b4378" /><Relationship Type="http://schemas.openxmlformats.org/officeDocument/2006/relationships/hyperlink" Target="mailto:fasdontarionetworkofexpertise@gmail.com" TargetMode="External" Id="Ra3bddf3c77d0491d" /><Relationship Type="http://schemas.openxmlformats.org/officeDocument/2006/relationships/hyperlink" Target="https://fasdone.teachable.com/p/fasd-assessment-training11" TargetMode="External" Id="Rc047744a5e234772" /><Relationship Type="http://schemas.openxmlformats.org/officeDocument/2006/relationships/hyperlink" Target="https://can01.safelinks.protection.outlook.com/?url=https%3A%2F%2Fwww.canada.ca%2Fen%2Fpublic-health%2Fservices%2Fdiseases%2Ffetal-alcohol-spectrum-disorder.html&amp;data=05%7C01%7Ccarmen.barrientosmartinez%40phac-aspc.gc.ca%7C7b981aaf5bd347f46faa08db35f8deb7%7C42fd9015de4d4223a368baeacab48927%7C0%7C0%7C638163115217438047%7CUnknown%7CTWFpbGZsb3d8eyJWIjoiMC4wLjAwMDAiLCJQIjoiV2luMzIiLCJBTiI6Ik1haWwiLCJXVCI6Mn0%3D%7C3000%7C%7C%7C&amp;sdata=iMFk%2BAbYYx4dpCfojBclC0vpxZgBBnEyKWJFaPe9pmY%3D&amp;reserved=0" TargetMode="External" Id="Rcb4267ffbc234e77" /><Relationship Type="http://schemas.openxmlformats.org/officeDocument/2006/relationships/hyperlink" Target="https://can01.safelinks.protection.outlook.com/?url=https%3A%2F%2Ffasdontario.ca%2F&amp;data=05%7C01%7Ccarmen.barrientosmartinez%40phac-aspc.gc.ca%7C7b981aaf5bd347f46faa08db35f8deb7%7C42fd9015de4d4223a368baeacab48927%7C0%7C0%7C638163115217438047%7CUnknown%7CTWFpbGZsb3d8eyJWIjoiMC4wLjAwMDAiLCJQIjoiV2luMzIiLCJBTiI6Ik1haWwiLCJXVCI6Mn0%3D%7C3000%7C%7C%7C&amp;sdata=boYWvgw95yQmOBLDoh2Lcdvrr57oDzHe1jRzhs6w7os%3D&amp;reserved=0" TargetMode="External" Id="Rffa39313129048a9" /><Relationship Type="http://schemas.openxmlformats.org/officeDocument/2006/relationships/hyperlink" Target="https://fasdnl.thinkific.com/courses/fasd-101" TargetMode="External" Id="R2d02bb4e9d1b49b2" /><Relationship Type="http://schemas.openxmlformats.org/officeDocument/2006/relationships/hyperlink" Target="https://www.canada.ca/en/public-health/services/publications/healthy-living/positive-father-involvement.html" TargetMode="External" Id="Rb351fcbce59545e8" /><Relationship Type="http://schemas.openxmlformats.org/officeDocument/2006/relationships/hyperlink" Target="https://www.canada.ca/en/public-health/services/publications/healthy-living/benefits-father-involvement.html" TargetMode="External" Id="R54f49e5cc54140f3" /><Relationship Type="http://schemas.openxmlformats.org/officeDocument/2006/relationships/hyperlink" Target="https://dadcentral.ca/newdadmanual/performance/" TargetMode="External" Id="Rb22dcc85fb2c422c" /><Relationship Type="http://schemas.openxmlformats.org/officeDocument/2006/relationships/hyperlink" Target="https://www.lunacentre.ca/resources" TargetMode="External" Id="Rc767629a56f247a3" /><Relationship Type="http://schemas.openxmlformats.org/officeDocument/2006/relationships/hyperlink" Target="https://can01.safelinks.protection.outlook.com/?url=https%3A%2F%2Fus06web.zoom.us%2Fmeeting%2Fregister%2FtZIlcOuqrDwrG9EXeL2UvOb7M2mVH5OtsGmP&amp;data=05%7C02%7Cmichelle.halket%40phac-aspc.gc.ca%7C0eb80bb377cc41eaf3ab08dc2e69ca30%7C42fd9015de4d4223a368baeacab48927%7C0%7C0%7C638436279142312564%7CUnknown%7CTWFpbGZsb3d8eyJWIjoiMC4wLjAwMDAiLCJQIjoiV2luMzIiLCJBTiI6Ik1haWwiLCJXVCI6Mn0%3D%7C0%7C%7C%7C&amp;sdata=55e%2Be3gtool%2BfWdy3JBHFAL5L6OHsMaxiH7tK3v7E3M%3D&amp;reserved=0" TargetMode="External" Id="Rfb4d3cd87f894e44" /><Relationship Type="http://schemas.openxmlformats.org/officeDocument/2006/relationships/hyperlink" Target="https://shop.familiescanada.ca/products/financial-empowerment-for-women-living-on-low-incomes-an-action-plan?keyword=action%20plan&amp;mc_cid=52dc43603f&amp;mc_eid=6d00406c5a" TargetMode="External" Id="R0f6f559bdbce4e9e" /><Relationship Type="http://schemas.openxmlformats.org/officeDocument/2006/relationships/hyperlink" Target="https://www.perinatalwellbeing.ca/" TargetMode="External" Id="Ra14f7b59271a4b80" /><Relationship Type="http://schemas.openxmlformats.org/officeDocument/2006/relationships/hyperlink" Target="https://can01.safelinks.protection.outlook.com/?url=https%3A%2F%2Fwww.perinatalwellbeing.ca%2F_files%2Fugd%2Fa41248_dc665c5e2d6d4636a480149844c43dd6.pdf&amp;data=05%7C01%7Cmanuela.federici%40phac-aspc.gc.ca%7Cc5ea19d105704c04ec5308dabda775e4%7C42fd9015de4d4223a368baeacab48927%7C0%7C0%7C638030824174291551%7CUnknown%7CTWFpbGZsb3d8eyJWIjoiMC4wLjAwMDAiLCJQIjoiV2luMzIiLCJBTiI6Ik1haWwiLCJXVCI6Mn0%3D%7C3000%7C%7C%7C&amp;sdata=dcyJPaH5%2BeFc6lM%2BfGy36%2FU4N5qbDDsJik1ClE7qSBw%3D&amp;reserved=0" TargetMode="External" Id="R6323f4e9f0404e5a" /><Relationship Type="http://schemas.openxmlformats.org/officeDocument/2006/relationships/hyperlink" Target="https://can01.safelinks.protection.outlook.com/?url=https%3A%2F%2Fsecondharvest.ca%2Four-work%2Ffood-rescue%2Fget-food&amp;data=05%7C01%7Cmichelle.halket%40phac-aspc.gc.ca%7C1e4b5ee67b954e4bf3cf08dafa33c056%7C42fd9015de4d4223a368baeacab48927%7C0%7C0%7C638097397411363205%7CUnknown%7CTWFpbGZsb3d8eyJWIjoiMC4wLjAwMDAiLCJQIjoiV2luMzIiLCJBTiI6Ik1haWwiLCJXVCI6Mn0%3D%7C3000%7C%7C%7C&amp;sdata=cJY%2BYDJejNNkG%2FpLg675neTHkpVfx89brB20cUKRPS8%3D&amp;reserved=0" TargetMode="External" Id="Rc74262fdae35496d" /><Relationship Type="http://schemas.openxmlformats.org/officeDocument/2006/relationships/hyperlink" Target="http://www.canada.ca/dental" TargetMode="External" Id="R641ce23fdd8f4c07" /><Relationship Type="http://schemas.openxmlformats.org/officeDocument/2006/relationships/hyperlink" Target="https://www.canada.ca/en/public-health/services/child-infant-health/postpartum-health-guide.html" TargetMode="External" Id="R9964e89df40c4d49" /><Relationship Type="http://schemas.openxmlformats.org/officeDocument/2006/relationships/hyperlink" Target="https://vocpri.ca/fasd/" TargetMode="External" Id="R05897dfc75ec4ba2" /><Relationship Type="http://schemas.openxmlformats.org/officeDocument/2006/relationships/hyperlink" Target="https://www.youtube.com/@FASD-ONE" TargetMode="External" Id="Rff8c203536284154" /><Relationship Type="http://schemas.openxmlformats.org/officeDocument/2006/relationships/hyperlink" Target="https://fasdone.teachable.com/p/fasd-assessment-training11" TargetMode="External" Id="Ref0312f18a104d42" /><Relationship Type="http://schemas.openxmlformats.org/officeDocument/2006/relationships/hyperlink" Target="mailto:katharina.hull@phac-aspc.gc.ca" TargetMode="External" Id="R15f4bd3cfc8b4248" /><Relationship Type="http://schemas.openxmlformats.org/officeDocument/2006/relationships/hyperlink" Target="https://can01.safelinks.protection.outlook.com/?url=https%3A%2F%2Fwww.beingtraumaaware.com%2F&amp;data=05%7C01%7CHamid.Pazhwak%40phac-aspc.gc.ca%7Ce251fe61f35346f092c608da27b26e30%7C42fd9015de4d4223a368baeacab48927%7C0%7C0%7C637865944540641608%7CUnknown%7CTWFpbGZsb3d8eyJWIjoiMC4wLjAwMDAiLCJQIjoiV2luMzIiLCJBTiI6Ik1haWwiLCJXVCI6Mn0%3D%7C3000%7C%7C%7C&amp;sdata=OnxChxytAM%2Bp8m2bJzWYec6gPfIcAtVEyESgjiwTRmY%3D&amp;reserved=0" TargetMode="External" Id="R61c43b0f1e414b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358B3BB8E924891B6867641D64111" ma:contentTypeVersion="13" ma:contentTypeDescription="Create a new document." ma:contentTypeScope="" ma:versionID="95caa369a57ed48ec78b0f4d925bb948">
  <xsd:schema xmlns:xsd="http://www.w3.org/2001/XMLSchema" xmlns:xs="http://www.w3.org/2001/XMLSchema" xmlns:p="http://schemas.microsoft.com/office/2006/metadata/properties" xmlns:ns2="c1f0a61d-185e-4885-96ed-70ef917638a3" xmlns:ns3="cd9ca833-a3bc-4a94-98ba-2df29b557fe0" targetNamespace="http://schemas.microsoft.com/office/2006/metadata/properties" ma:root="true" ma:fieldsID="beb12a0b829101bc7582e64bce87d147" ns2:_="" ns3:_="">
    <xsd:import namespace="c1f0a61d-185e-4885-96ed-70ef917638a3"/>
    <xsd:import namespace="cd9ca833-a3bc-4a94-98ba-2df29b557f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a61d-185e-4885-96ed-70ef9176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ca833-a3bc-4a94-98ba-2df29b557f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2f27a5-34f1-4558-9343-f4facd8b87a4}" ma:internalName="TaxCatchAll" ma:showField="CatchAllData" ma:web="cd9ca833-a3bc-4a94-98ba-2df29b557f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9ca833-a3bc-4a94-98ba-2df29b557fe0" xsi:nil="true"/>
    <lcf76f155ced4ddcb4097134ff3c332f xmlns="c1f0a61d-185e-4885-96ed-70ef917638a3">
      <Terms xmlns="http://schemas.microsoft.com/office/infopath/2007/PartnerControls"/>
    </lcf76f155ced4ddcb4097134ff3c332f>
    <SharedWithUsers xmlns="cd9ca833-a3bc-4a94-98ba-2df29b557fe0">
      <UserInfo>
        <DisplayName>Pazhwak, Hamid (PHAC/ASPC)</DisplayName>
        <AccountId>53</AccountId>
        <AccountType/>
      </UserInfo>
      <UserInfo>
        <DisplayName>Halket, Michelle (PHAC/ASPC)</DisplayName>
        <AccountId>24</AccountId>
        <AccountType/>
      </UserInfo>
    </SharedWithUsers>
  </documentManagement>
</p:properties>
</file>

<file path=customXml/itemProps1.xml><?xml version="1.0" encoding="utf-8"?>
<ds:datastoreItem xmlns:ds="http://schemas.openxmlformats.org/officeDocument/2006/customXml" ds:itemID="{C087575E-A256-48CF-9BC3-2D5A63DB4C2E}"/>
</file>

<file path=customXml/itemProps2.xml><?xml version="1.0" encoding="utf-8"?>
<ds:datastoreItem xmlns:ds="http://schemas.openxmlformats.org/officeDocument/2006/customXml" ds:itemID="{1E740E5C-2FBD-4AAC-9BF7-1B58E740CF87}"/>
</file>

<file path=customXml/itemProps3.xml><?xml version="1.0" encoding="utf-8"?>
<ds:datastoreItem xmlns:ds="http://schemas.openxmlformats.org/officeDocument/2006/customXml" ds:itemID="{31DF5427-FBCA-4617-AF8E-2C2342ABF3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Pazhwak, Hamid (PHAC/ASPC)</dc:creator>
  <keywords/>
  <dc:description/>
  <lastModifiedBy>Sanna, Jack (PHAC/ASPC)</lastModifiedBy>
  <dcterms:created xsi:type="dcterms:W3CDTF">2023-09-06T14:50:37.0000000Z</dcterms:created>
  <dcterms:modified xsi:type="dcterms:W3CDTF">2024-04-04T17:42:32.6753154Z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0x0101009DF358B3BB8E924891B6867641D64111</vt:lpwstr>
  </property>
  <property fmtid="{D5CDD505-2E9C-101B-9397-08002B2CF9AE}" pid="3" name="MediaServiceImageTags">
    <vt:lpwstr/>
  </property>
</Properties>
</file>