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CEF7" w14:textId="372CDFC4" w:rsidR="00E97007" w:rsidRPr="00B13BB4" w:rsidRDefault="00E97007">
      <w:pPr>
        <w:rPr>
          <w:color w:val="538135" w:themeColor="accent6" w:themeShade="BF"/>
        </w:rPr>
      </w:pPr>
    </w:p>
    <w:p w14:paraId="4F912065" w14:textId="0CFFDF29" w:rsidR="00B13BB4" w:rsidRDefault="00B13BB4" w:rsidP="00B13BB4">
      <w:pPr>
        <w:jc w:val="center"/>
        <w:rPr>
          <w:b/>
          <w:bCs/>
          <w:color w:val="538135" w:themeColor="accent6" w:themeShade="BF"/>
          <w:sz w:val="32"/>
          <w:szCs w:val="32"/>
        </w:rPr>
      </w:pPr>
      <w:r w:rsidRPr="00B13BB4">
        <w:rPr>
          <w:b/>
          <w:bCs/>
          <w:color w:val="538135" w:themeColor="accent6" w:themeShade="BF"/>
          <w:sz w:val="32"/>
          <w:szCs w:val="32"/>
        </w:rPr>
        <w:t>Tucker the Turtle – Teaching children to manage their anger</w:t>
      </w:r>
    </w:p>
    <w:p w14:paraId="4F20DBD2" w14:textId="23999CC2" w:rsidR="00B13BB4" w:rsidRDefault="005263E4" w:rsidP="00B13BB4">
      <w:pPr>
        <w:jc w:val="center"/>
        <w:rPr>
          <w:b/>
          <w:bCs/>
          <w:color w:val="538135" w:themeColor="accent6" w:themeShade="BF"/>
          <w:sz w:val="32"/>
          <w:szCs w:val="32"/>
        </w:rPr>
      </w:pPr>
      <w:r>
        <w:rPr>
          <w:b/>
          <w:bCs/>
          <w:color w:val="538135" w:themeColor="accent6" w:themeShade="BF"/>
          <w:sz w:val="32"/>
          <w:szCs w:val="32"/>
        </w:rPr>
        <w:t>Session 1</w:t>
      </w:r>
    </w:p>
    <w:p w14:paraId="571F9611" w14:textId="77777777" w:rsidR="00580E77" w:rsidRDefault="00580E77" w:rsidP="00B13BB4">
      <w:pPr>
        <w:jc w:val="center"/>
        <w:rPr>
          <w:b/>
          <w:bCs/>
          <w:color w:val="538135" w:themeColor="accent6" w:themeShade="BF"/>
          <w:sz w:val="32"/>
          <w:szCs w:val="32"/>
        </w:rPr>
      </w:pPr>
    </w:p>
    <w:p w14:paraId="25DF552F" w14:textId="7DF2EFF6" w:rsidR="00B13BB4" w:rsidRDefault="00B13BB4" w:rsidP="005263E4">
      <w:pPr>
        <w:pStyle w:val="ListParagraph"/>
        <w:numPr>
          <w:ilvl w:val="0"/>
          <w:numId w:val="1"/>
        </w:numPr>
        <w:spacing w:after="0"/>
        <w:rPr>
          <w:sz w:val="24"/>
          <w:szCs w:val="24"/>
        </w:rPr>
      </w:pPr>
      <w:r w:rsidRPr="005263E4">
        <w:rPr>
          <w:sz w:val="24"/>
          <w:szCs w:val="24"/>
        </w:rPr>
        <w:t>Welcome children and families.</w:t>
      </w:r>
    </w:p>
    <w:p w14:paraId="6BECACAC" w14:textId="77777777" w:rsidR="005263E4" w:rsidRPr="005263E4" w:rsidRDefault="005263E4" w:rsidP="005263E4">
      <w:pPr>
        <w:pStyle w:val="ListParagraph"/>
        <w:spacing w:after="0"/>
        <w:rPr>
          <w:sz w:val="24"/>
          <w:szCs w:val="24"/>
        </w:rPr>
      </w:pPr>
    </w:p>
    <w:p w14:paraId="53E28332" w14:textId="71A92982" w:rsidR="00B13BB4" w:rsidRDefault="00B13BB4" w:rsidP="005263E4">
      <w:pPr>
        <w:pStyle w:val="ListParagraph"/>
        <w:numPr>
          <w:ilvl w:val="0"/>
          <w:numId w:val="1"/>
        </w:numPr>
        <w:spacing w:after="0"/>
        <w:rPr>
          <w:sz w:val="24"/>
          <w:szCs w:val="24"/>
        </w:rPr>
      </w:pPr>
      <w:r w:rsidRPr="005263E4">
        <w:rPr>
          <w:sz w:val="24"/>
          <w:szCs w:val="24"/>
        </w:rPr>
        <w:t>Sing “What is your name?” and introduce instructors and puppets.</w:t>
      </w:r>
    </w:p>
    <w:p w14:paraId="01AA5724" w14:textId="77777777" w:rsidR="005263E4" w:rsidRPr="005263E4" w:rsidRDefault="005263E4" w:rsidP="005263E4">
      <w:pPr>
        <w:spacing w:after="0"/>
        <w:rPr>
          <w:sz w:val="24"/>
          <w:szCs w:val="24"/>
        </w:rPr>
      </w:pPr>
    </w:p>
    <w:p w14:paraId="6574E9B1" w14:textId="394F796E" w:rsidR="00B13BB4" w:rsidRPr="005263E4" w:rsidRDefault="00B13BB4" w:rsidP="005263E4">
      <w:pPr>
        <w:pStyle w:val="ListParagraph"/>
        <w:numPr>
          <w:ilvl w:val="0"/>
          <w:numId w:val="1"/>
        </w:numPr>
        <w:spacing w:after="0"/>
        <w:rPr>
          <w:sz w:val="24"/>
          <w:szCs w:val="24"/>
        </w:rPr>
      </w:pPr>
      <w:r w:rsidRPr="005263E4">
        <w:rPr>
          <w:sz w:val="24"/>
          <w:szCs w:val="24"/>
        </w:rPr>
        <w:t xml:space="preserve">Introduce </w:t>
      </w:r>
      <w:r w:rsidR="005263E4" w:rsidRPr="005263E4">
        <w:rPr>
          <w:sz w:val="24"/>
          <w:szCs w:val="24"/>
        </w:rPr>
        <w:t>Program:</w:t>
      </w:r>
    </w:p>
    <w:p w14:paraId="43E97F20" w14:textId="54819F1B" w:rsidR="00B13BB4" w:rsidRDefault="00B13BB4" w:rsidP="005263E4">
      <w:pPr>
        <w:pStyle w:val="ListParagraph"/>
        <w:spacing w:after="0"/>
        <w:rPr>
          <w:sz w:val="24"/>
          <w:szCs w:val="24"/>
        </w:rPr>
      </w:pPr>
      <w:r w:rsidRPr="005263E4">
        <w:rPr>
          <w:sz w:val="24"/>
          <w:szCs w:val="24"/>
        </w:rPr>
        <w:t xml:space="preserve">Get ready to think like a turtle! Tucker the Turtle is a fun interactive resource created to help children and families learn strategies to work through big feelings like anger. Tucker helps parents and caregivers support their children in learning what they can do to calm their body and emotions down. This user-friendly resource helps teach emotional regulation with a few simple steps. Tucker the Turtle also promotes emotional literacy, problem-solving, and self-regulation in an engaging </w:t>
      </w:r>
      <w:r w:rsidRPr="005263E4">
        <w:rPr>
          <w:sz w:val="24"/>
          <w:szCs w:val="24"/>
        </w:rPr>
        <w:t>way.</w:t>
      </w:r>
    </w:p>
    <w:p w14:paraId="0BC1B949" w14:textId="77777777" w:rsidR="005263E4" w:rsidRPr="005263E4" w:rsidRDefault="005263E4" w:rsidP="005263E4">
      <w:pPr>
        <w:pStyle w:val="ListParagraph"/>
        <w:spacing w:after="0"/>
        <w:rPr>
          <w:sz w:val="24"/>
          <w:szCs w:val="24"/>
        </w:rPr>
      </w:pPr>
    </w:p>
    <w:p w14:paraId="5D94DB50" w14:textId="21EDDD45" w:rsidR="00B13BB4" w:rsidRDefault="00B13BB4" w:rsidP="005263E4">
      <w:pPr>
        <w:pStyle w:val="ListParagraph"/>
        <w:numPr>
          <w:ilvl w:val="0"/>
          <w:numId w:val="1"/>
        </w:numPr>
        <w:spacing w:after="0"/>
        <w:rPr>
          <w:sz w:val="24"/>
          <w:szCs w:val="24"/>
        </w:rPr>
      </w:pPr>
      <w:r w:rsidRPr="005263E4">
        <w:rPr>
          <w:sz w:val="24"/>
          <w:szCs w:val="24"/>
        </w:rPr>
        <w:t xml:space="preserve">Introduce feelings poster </w:t>
      </w:r>
      <w:r w:rsidRPr="005263E4">
        <w:rPr>
          <w:sz w:val="24"/>
          <w:szCs w:val="24"/>
        </w:rPr>
        <w:t xml:space="preserve">: </w:t>
      </w:r>
      <w:r w:rsidRPr="005263E4">
        <w:rPr>
          <w:sz w:val="24"/>
          <w:szCs w:val="24"/>
        </w:rPr>
        <w:t xml:space="preserve"> </w:t>
      </w:r>
      <w:r w:rsidRPr="005263E4">
        <w:rPr>
          <w:sz w:val="24"/>
          <w:szCs w:val="24"/>
        </w:rPr>
        <w:t>S</w:t>
      </w:r>
      <w:r w:rsidRPr="005263E4">
        <w:rPr>
          <w:sz w:val="24"/>
          <w:szCs w:val="24"/>
        </w:rPr>
        <w:t xml:space="preserve">hows large pictures of feelings and </w:t>
      </w:r>
      <w:r w:rsidRPr="005263E4">
        <w:rPr>
          <w:sz w:val="24"/>
          <w:szCs w:val="24"/>
        </w:rPr>
        <w:t xml:space="preserve">with children </w:t>
      </w:r>
      <w:r w:rsidRPr="005263E4">
        <w:rPr>
          <w:sz w:val="24"/>
          <w:szCs w:val="24"/>
        </w:rPr>
        <w:t xml:space="preserve">identify </w:t>
      </w:r>
      <w:r w:rsidRPr="005263E4">
        <w:rPr>
          <w:sz w:val="24"/>
          <w:szCs w:val="24"/>
        </w:rPr>
        <w:t>feelings</w:t>
      </w:r>
      <w:r w:rsidRPr="005263E4">
        <w:rPr>
          <w:sz w:val="24"/>
          <w:szCs w:val="24"/>
        </w:rPr>
        <w:t>.</w:t>
      </w:r>
      <w:r w:rsidRPr="005263E4">
        <w:rPr>
          <w:sz w:val="24"/>
          <w:szCs w:val="24"/>
        </w:rPr>
        <w:t xml:space="preserve"> Talk about each feeling and imitate the</w:t>
      </w:r>
      <w:r w:rsidR="005263E4" w:rsidRPr="005263E4">
        <w:rPr>
          <w:sz w:val="24"/>
          <w:szCs w:val="24"/>
        </w:rPr>
        <w:t xml:space="preserve"> emotions.</w:t>
      </w:r>
    </w:p>
    <w:p w14:paraId="3D4E58F0" w14:textId="77777777" w:rsidR="005263E4" w:rsidRPr="005263E4" w:rsidRDefault="005263E4" w:rsidP="005263E4">
      <w:pPr>
        <w:pStyle w:val="ListParagraph"/>
        <w:spacing w:after="0"/>
        <w:rPr>
          <w:sz w:val="24"/>
          <w:szCs w:val="24"/>
        </w:rPr>
      </w:pPr>
    </w:p>
    <w:p w14:paraId="72B26CE7" w14:textId="4D0019C0" w:rsidR="005263E4" w:rsidRDefault="005263E4" w:rsidP="005263E4">
      <w:pPr>
        <w:pStyle w:val="ListParagraph"/>
        <w:numPr>
          <w:ilvl w:val="0"/>
          <w:numId w:val="1"/>
        </w:numPr>
        <w:spacing w:after="0"/>
        <w:rPr>
          <w:sz w:val="24"/>
          <w:szCs w:val="24"/>
        </w:rPr>
      </w:pPr>
      <w:r w:rsidRPr="005263E4">
        <w:rPr>
          <w:sz w:val="24"/>
          <w:szCs w:val="24"/>
        </w:rPr>
        <w:t>S</w:t>
      </w:r>
      <w:r w:rsidRPr="005263E4">
        <w:rPr>
          <w:sz w:val="24"/>
          <w:szCs w:val="24"/>
        </w:rPr>
        <w:t>ing</w:t>
      </w:r>
      <w:r w:rsidRPr="005263E4">
        <w:rPr>
          <w:sz w:val="24"/>
          <w:szCs w:val="24"/>
        </w:rPr>
        <w:t xml:space="preserve"> </w:t>
      </w:r>
      <w:r w:rsidRPr="005263E4">
        <w:rPr>
          <w:sz w:val="24"/>
          <w:szCs w:val="24"/>
        </w:rPr>
        <w:t>“</w:t>
      </w:r>
      <w:r w:rsidRPr="005263E4">
        <w:rPr>
          <w:sz w:val="24"/>
          <w:szCs w:val="24"/>
        </w:rPr>
        <w:t>If your happy and you know it</w:t>
      </w:r>
      <w:r w:rsidRPr="005263E4">
        <w:rPr>
          <w:sz w:val="24"/>
          <w:szCs w:val="24"/>
        </w:rPr>
        <w:t>”</w:t>
      </w:r>
      <w:r w:rsidRPr="005263E4">
        <w:rPr>
          <w:sz w:val="24"/>
          <w:szCs w:val="24"/>
        </w:rPr>
        <w:t xml:space="preserve"> – Use pictures to show feelings identified in the </w:t>
      </w:r>
      <w:r w:rsidRPr="005263E4">
        <w:rPr>
          <w:sz w:val="24"/>
          <w:szCs w:val="24"/>
        </w:rPr>
        <w:t>song.</w:t>
      </w:r>
    </w:p>
    <w:p w14:paraId="17E8AA40" w14:textId="77777777" w:rsidR="005263E4" w:rsidRPr="005263E4" w:rsidRDefault="005263E4" w:rsidP="005263E4">
      <w:pPr>
        <w:spacing w:after="0"/>
        <w:rPr>
          <w:sz w:val="24"/>
          <w:szCs w:val="24"/>
        </w:rPr>
      </w:pPr>
    </w:p>
    <w:p w14:paraId="7E3FF173" w14:textId="3EF39136" w:rsidR="005263E4" w:rsidRDefault="005263E4" w:rsidP="005263E4">
      <w:pPr>
        <w:pStyle w:val="ListParagraph"/>
        <w:numPr>
          <w:ilvl w:val="0"/>
          <w:numId w:val="1"/>
        </w:numPr>
        <w:spacing w:after="0"/>
        <w:rPr>
          <w:sz w:val="24"/>
          <w:szCs w:val="24"/>
        </w:rPr>
      </w:pPr>
      <w:r w:rsidRPr="005263E4">
        <w:rPr>
          <w:sz w:val="24"/>
          <w:szCs w:val="24"/>
        </w:rPr>
        <w:t>Story “Tucker the Turtle” One facilitator reads the story with owl puppet. Second facilitator acts out story with Tucker and friends.</w:t>
      </w:r>
    </w:p>
    <w:p w14:paraId="2116A880" w14:textId="77777777" w:rsidR="005263E4" w:rsidRPr="005263E4" w:rsidRDefault="005263E4" w:rsidP="005263E4">
      <w:pPr>
        <w:spacing w:after="0"/>
        <w:rPr>
          <w:sz w:val="24"/>
          <w:szCs w:val="24"/>
        </w:rPr>
      </w:pPr>
    </w:p>
    <w:p w14:paraId="3128FF61" w14:textId="161D9E6E" w:rsidR="005263E4" w:rsidRDefault="005263E4" w:rsidP="005263E4">
      <w:pPr>
        <w:pStyle w:val="ListParagraph"/>
        <w:numPr>
          <w:ilvl w:val="0"/>
          <w:numId w:val="1"/>
        </w:numPr>
        <w:spacing w:after="0"/>
        <w:rPr>
          <w:sz w:val="24"/>
          <w:szCs w:val="24"/>
        </w:rPr>
      </w:pPr>
      <w:r w:rsidRPr="005263E4">
        <w:rPr>
          <w:sz w:val="24"/>
          <w:szCs w:val="24"/>
        </w:rPr>
        <w:t>Action activity – practice stopping with Dance freeze with music.</w:t>
      </w:r>
    </w:p>
    <w:p w14:paraId="0953B253" w14:textId="77777777" w:rsidR="005263E4" w:rsidRPr="005263E4" w:rsidRDefault="005263E4" w:rsidP="005263E4">
      <w:pPr>
        <w:spacing w:after="0"/>
        <w:rPr>
          <w:sz w:val="24"/>
          <w:szCs w:val="24"/>
        </w:rPr>
      </w:pPr>
    </w:p>
    <w:p w14:paraId="29CF9FA0" w14:textId="0D76893F" w:rsidR="005263E4" w:rsidRDefault="005263E4" w:rsidP="005263E4">
      <w:pPr>
        <w:pStyle w:val="ListParagraph"/>
        <w:numPr>
          <w:ilvl w:val="0"/>
          <w:numId w:val="1"/>
        </w:numPr>
        <w:spacing w:after="0"/>
        <w:rPr>
          <w:sz w:val="24"/>
          <w:szCs w:val="24"/>
        </w:rPr>
      </w:pPr>
      <w:r w:rsidRPr="005263E4">
        <w:rPr>
          <w:sz w:val="24"/>
          <w:szCs w:val="24"/>
        </w:rPr>
        <w:t>Breathing exercise: Practice Tucker’s breathing method with students using feathers.</w:t>
      </w:r>
    </w:p>
    <w:p w14:paraId="177BF6DA" w14:textId="77777777" w:rsidR="005263E4" w:rsidRPr="005263E4" w:rsidRDefault="005263E4" w:rsidP="005263E4">
      <w:pPr>
        <w:spacing w:after="0"/>
        <w:rPr>
          <w:sz w:val="24"/>
          <w:szCs w:val="24"/>
        </w:rPr>
      </w:pPr>
    </w:p>
    <w:p w14:paraId="2C42B3CB" w14:textId="65E85193" w:rsidR="005263E4" w:rsidRDefault="005263E4" w:rsidP="005263E4">
      <w:pPr>
        <w:pStyle w:val="ListParagraph"/>
        <w:numPr>
          <w:ilvl w:val="0"/>
          <w:numId w:val="1"/>
        </w:numPr>
        <w:spacing w:after="0"/>
        <w:rPr>
          <w:sz w:val="24"/>
          <w:szCs w:val="24"/>
        </w:rPr>
      </w:pPr>
      <w:r w:rsidRPr="005263E4">
        <w:rPr>
          <w:sz w:val="24"/>
          <w:szCs w:val="24"/>
        </w:rPr>
        <w:t>Craft: paper plate turtle</w:t>
      </w:r>
    </w:p>
    <w:p w14:paraId="1C8E5955" w14:textId="77777777" w:rsidR="005263E4" w:rsidRPr="005263E4" w:rsidRDefault="005263E4" w:rsidP="005263E4">
      <w:pPr>
        <w:spacing w:after="0"/>
        <w:rPr>
          <w:sz w:val="24"/>
          <w:szCs w:val="24"/>
        </w:rPr>
      </w:pPr>
    </w:p>
    <w:p w14:paraId="6DA835D0" w14:textId="05C41E54" w:rsidR="005263E4" w:rsidRDefault="005263E4" w:rsidP="005263E4">
      <w:pPr>
        <w:pStyle w:val="ListParagraph"/>
        <w:numPr>
          <w:ilvl w:val="0"/>
          <w:numId w:val="1"/>
        </w:numPr>
        <w:spacing w:after="0"/>
        <w:rPr>
          <w:sz w:val="24"/>
          <w:szCs w:val="24"/>
        </w:rPr>
      </w:pPr>
      <w:r w:rsidRPr="005263E4">
        <w:rPr>
          <w:sz w:val="24"/>
          <w:szCs w:val="24"/>
        </w:rPr>
        <w:t>Song: “How do you feel?” to the tune of Brother John. Each week introduce 3 feelings.</w:t>
      </w:r>
    </w:p>
    <w:p w14:paraId="4FCC4233" w14:textId="77777777" w:rsidR="005263E4" w:rsidRPr="005263E4" w:rsidRDefault="005263E4" w:rsidP="005263E4">
      <w:pPr>
        <w:spacing w:after="0"/>
        <w:rPr>
          <w:sz w:val="24"/>
          <w:szCs w:val="24"/>
        </w:rPr>
      </w:pPr>
    </w:p>
    <w:p w14:paraId="1F3ACFE4" w14:textId="32577909" w:rsidR="00B13BB4" w:rsidRPr="00580E77" w:rsidRDefault="005263E4" w:rsidP="00B13BB4">
      <w:pPr>
        <w:pStyle w:val="ListParagraph"/>
        <w:numPr>
          <w:ilvl w:val="0"/>
          <w:numId w:val="1"/>
        </w:numPr>
        <w:spacing w:after="0"/>
        <w:rPr>
          <w:sz w:val="24"/>
          <w:szCs w:val="24"/>
        </w:rPr>
      </w:pPr>
      <w:r w:rsidRPr="005263E4">
        <w:rPr>
          <w:sz w:val="24"/>
          <w:szCs w:val="24"/>
        </w:rPr>
        <w:t>A closing story pertaining to feelings or anger.</w:t>
      </w:r>
    </w:p>
    <w:p w14:paraId="7E98DC52" w14:textId="49493EAF" w:rsidR="00B13BB4" w:rsidRPr="00B13BB4" w:rsidRDefault="00B13BB4" w:rsidP="00B13BB4">
      <w:pPr>
        <w:jc w:val="center"/>
        <w:rPr>
          <w:b/>
          <w:bCs/>
          <w:sz w:val="32"/>
          <w:szCs w:val="32"/>
        </w:rPr>
      </w:pPr>
    </w:p>
    <w:p w14:paraId="19F69405" w14:textId="3ED0DE12" w:rsidR="00B13BB4" w:rsidRDefault="00B13BB4"/>
    <w:sectPr w:rsidR="00B13BB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3043" w14:textId="77777777" w:rsidR="00671204" w:rsidRDefault="00671204" w:rsidP="00B13BB4">
      <w:pPr>
        <w:spacing w:after="0" w:line="240" w:lineRule="auto"/>
      </w:pPr>
      <w:r>
        <w:separator/>
      </w:r>
    </w:p>
  </w:endnote>
  <w:endnote w:type="continuationSeparator" w:id="0">
    <w:p w14:paraId="768647D4" w14:textId="77777777" w:rsidR="00671204" w:rsidRDefault="00671204" w:rsidP="00B1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BF96" w14:textId="77777777" w:rsidR="00671204" w:rsidRDefault="00671204" w:rsidP="00B13BB4">
      <w:pPr>
        <w:spacing w:after="0" w:line="240" w:lineRule="auto"/>
      </w:pPr>
      <w:r>
        <w:separator/>
      </w:r>
    </w:p>
  </w:footnote>
  <w:footnote w:type="continuationSeparator" w:id="0">
    <w:p w14:paraId="560A916C" w14:textId="77777777" w:rsidR="00671204" w:rsidRDefault="00671204" w:rsidP="00B13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C173" w14:textId="33191CEE" w:rsidR="00B13BB4" w:rsidRDefault="00B13BB4" w:rsidP="00B13BB4">
    <w:pPr>
      <w:pStyle w:val="Header"/>
      <w:jc w:val="center"/>
    </w:pPr>
    <w:r>
      <w:rPr>
        <w:noProof/>
      </w:rPr>
      <w:drawing>
        <wp:inline distT="0" distB="0" distL="0" distR="0" wp14:anchorId="117F337F" wp14:editId="6C2F3390">
          <wp:extent cx="1239487" cy="67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682" cy="67646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86585"/>
    <w:multiLevelType w:val="hybridMultilevel"/>
    <w:tmpl w:val="3C96C70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3693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B4"/>
    <w:rsid w:val="005263E4"/>
    <w:rsid w:val="00580E77"/>
    <w:rsid w:val="00671204"/>
    <w:rsid w:val="00B13BB4"/>
    <w:rsid w:val="00E970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F0020"/>
  <w15:chartTrackingRefBased/>
  <w15:docId w15:val="{0FB554BE-71B6-43C9-9076-24CD75E8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BB4"/>
  </w:style>
  <w:style w:type="paragraph" w:styleId="Footer">
    <w:name w:val="footer"/>
    <w:basedOn w:val="Normal"/>
    <w:link w:val="FooterChar"/>
    <w:uiPriority w:val="99"/>
    <w:unhideWhenUsed/>
    <w:rsid w:val="00B13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BB4"/>
  </w:style>
  <w:style w:type="paragraph" w:styleId="ListParagraph">
    <w:name w:val="List Paragraph"/>
    <w:basedOn w:val="Normal"/>
    <w:uiPriority w:val="34"/>
    <w:qFormat/>
    <w:rsid w:val="00B13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 Eastern Ontario Family and Children's Services</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Pelletier</dc:creator>
  <cp:keywords/>
  <dc:description/>
  <cp:lastModifiedBy>Rachele Pelletier</cp:lastModifiedBy>
  <cp:revision>2</cp:revision>
  <dcterms:created xsi:type="dcterms:W3CDTF">2023-02-01T17:49:00Z</dcterms:created>
  <dcterms:modified xsi:type="dcterms:W3CDTF">2023-02-01T18:04:00Z</dcterms:modified>
</cp:coreProperties>
</file>